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F04D">
      <w:pPr>
        <w:spacing w:line="560" w:lineRule="exact"/>
        <w:ind w:firstLine="640" w:firstLineChars="200"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分散采购资料目录</w:t>
      </w:r>
    </w:p>
    <w:p w14:paraId="47FF6A43">
      <w:pPr>
        <w:spacing w:line="560" w:lineRule="exact"/>
        <w:ind w:firstLine="640" w:firstLineChars="200"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7AAB093F">
      <w:pPr>
        <w:spacing w:line="360" w:lineRule="auto"/>
        <w:ind w:firstLine="640" w:firstLineChars="200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1.湖北文理学院二级单位分散采购备案表</w:t>
      </w:r>
    </w:p>
    <w:p w14:paraId="1671E4C6">
      <w:pPr>
        <w:spacing w:line="360" w:lineRule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2.湖北文理学院二级单位分散采购合同（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F1D7F4B">
      <w:pPr>
        <w:spacing w:line="360" w:lineRule="auto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3.湖北文理学院“竞价网”采购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工作规范（试行）</w:t>
      </w:r>
    </w:p>
    <w:p w14:paraId="12B86B90">
      <w:pPr>
        <w:spacing w:line="360" w:lineRule="auto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4.湖北文理学院二级单位分散采购询价单</w:t>
      </w:r>
    </w:p>
    <w:p w14:paraId="10CCA94B">
      <w:pPr>
        <w:spacing w:line="360" w:lineRule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5.湖北文理学院二级单位分散采购集体询价报告</w:t>
      </w:r>
      <w:bookmarkStart w:id="2" w:name="_GoBack"/>
      <w:bookmarkEnd w:id="2"/>
    </w:p>
    <w:p w14:paraId="5E8BC26B">
      <w:pPr>
        <w:spacing w:line="360" w:lineRule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6.湖北文理学院二级单位分散采购台账</w:t>
      </w:r>
    </w:p>
    <w:p w14:paraId="4C52D79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2384554A">
      <w:pPr>
        <w:jc w:val="center"/>
        <w:rPr>
          <w:rFonts w:hint="eastAsia" w:ascii="楷体_GB2312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pacing w:val="-6"/>
          <w:sz w:val="44"/>
          <w:szCs w:val="44"/>
        </w:rPr>
        <w:t>湖北文理学院二级单位分散采购项目备案表</w:t>
      </w:r>
    </w:p>
    <w:p w14:paraId="1DC6F474">
      <w:pPr>
        <w:rPr>
          <w:rFonts w:hint="eastAsia" w:ascii="楷体_GB2312" w:hAnsi="Times New Roman" w:eastAsia="楷体_GB2312" w:cs="Times New Roman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项目单位（签章）：                           填报日期：</w:t>
      </w:r>
    </w:p>
    <w:tbl>
      <w:tblPr>
        <w:tblStyle w:val="1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402"/>
        <w:gridCol w:w="1417"/>
        <w:gridCol w:w="2441"/>
      </w:tblGrid>
      <w:tr w14:paraId="0A8C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A091DD9">
            <w:pPr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6DA0329C">
            <w:pP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1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3CF2D13">
            <w:pPr>
              <w:spacing w:line="360" w:lineRule="exact"/>
              <w:jc w:val="center"/>
              <w:textAlignment w:val="top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80738902"/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  <w:bookmarkEnd w:id="0"/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 w14:paraId="6CB802A3">
            <w:pPr>
              <w:spacing w:line="360" w:lineRule="exact"/>
              <w:jc w:val="left"/>
              <w:textAlignment w:val="top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7FA9538">
            <w:pPr>
              <w:spacing w:line="360" w:lineRule="exact"/>
              <w:jc w:val="center"/>
              <w:textAlignment w:val="top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ECD13C1">
            <w:pPr>
              <w:spacing w:line="360" w:lineRule="exact"/>
              <w:jc w:val="left"/>
              <w:textAlignment w:val="top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2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6F3D1A4F">
            <w:pPr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 w14:paraId="44611358">
            <w:pP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18BA831">
            <w:pPr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2441" w:type="dxa"/>
            <w:shd w:val="clear" w:color="auto" w:fill="auto"/>
            <w:noWrap w:val="0"/>
            <w:vAlign w:val="center"/>
          </w:tcPr>
          <w:p w14:paraId="3E9A2452">
            <w:pP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B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3566BC28">
            <w:pPr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采购方式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47768C1F">
            <w:pPr>
              <w:ind w:left="280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竞价网   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零星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    □ 集体询价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6E9B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1D9935C9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项目简介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top"/>
          </w:tcPr>
          <w:p w14:paraId="59E3C8A1">
            <w:pPr>
              <w:spacing w:line="400" w:lineRule="exact"/>
              <w:jc w:val="left"/>
              <w:textAlignment w:val="top"/>
              <w:rPr>
                <w:rFonts w:hint="eastAsia" w:ascii="楷体_GB2312" w:hAnsi="黑体" w:eastAsia="楷体_GB2312" w:cs="Times New Roman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黑体" w:eastAsia="楷体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主要建设内容、必要性、可行性等。</w:t>
            </w:r>
          </w:p>
        </w:tc>
      </w:tr>
      <w:tr w14:paraId="4603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727B00B6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新增资产配置申报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6CC5F8D9">
            <w:pPr>
              <w:spacing w:line="360" w:lineRule="exact"/>
              <w:ind w:firstLine="560" w:firstLineChars="200"/>
              <w:jc w:val="left"/>
              <w:textAlignment w:val="top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如采购项目中包含有固定资产或无形资产（见《湖北文理学院国有资产管理办法》），需确认已列入新增资产配置计划。</w:t>
            </w:r>
          </w:p>
          <w:p w14:paraId="766423BD">
            <w:pPr>
              <w:spacing w:line="360" w:lineRule="exact"/>
              <w:jc w:val="left"/>
              <w:textAlignment w:val="top"/>
              <w:rPr>
                <w:rFonts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□无固定资产和无形资产   □已列入新增资产配置计划</w:t>
            </w:r>
          </w:p>
          <w:p w14:paraId="1A5EA428">
            <w:pPr>
              <w:spacing w:line="360" w:lineRule="exact"/>
              <w:ind w:firstLine="280" w:firstLineChars="100"/>
              <w:jc w:val="left"/>
              <w:textAlignment w:val="top"/>
              <w:rPr>
                <w:rFonts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EEFA01A">
            <w:pPr>
              <w:spacing w:line="360" w:lineRule="exact"/>
              <w:ind w:firstLine="280" w:firstLineChars="100"/>
              <w:jc w:val="left"/>
              <w:textAlignment w:val="top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采购员审核签字：</w:t>
            </w:r>
          </w:p>
          <w:p w14:paraId="6A546297">
            <w:pPr>
              <w:spacing w:line="360" w:lineRule="exact"/>
              <w:jc w:val="left"/>
              <w:textAlignment w:val="top"/>
              <w:rPr>
                <w:rFonts w:hint="eastAsia" w:ascii="Times New Roman" w:hAnsi="Times New Roman" w:eastAsia="宋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 w14:paraId="573A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8862A5B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二级单位</w:t>
            </w:r>
          </w:p>
          <w:p w14:paraId="5721EB3F"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分管领导</w:t>
            </w:r>
          </w:p>
          <w:p w14:paraId="4926DA14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18579019">
            <w:pPr>
              <w:ind w:firstLine="280" w:firstLineChars="100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14E5BC04">
            <w:pPr>
              <w:ind w:firstLine="4620" w:firstLineChars="1650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F5E9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7B92D538">
            <w:pPr>
              <w:spacing w:line="380" w:lineRule="exact"/>
              <w:jc w:val="center"/>
              <w:rPr>
                <w:rFonts w:hint="default" w:ascii="楷体_GB2312" w:hAnsi="Times New Roman" w:eastAsia="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科学技术发展院意见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7943361A">
            <w:pPr>
              <w:jc w:val="left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（使用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科研项目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采购货物和服务的，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科学技术发展院审批后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322FE55">
            <w:pPr>
              <w:ind w:firstLine="280" w:firstLineChars="100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5B2F1AF">
            <w:pPr>
              <w:jc w:val="center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7551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668" w:type="dxa"/>
            <w:shd w:val="clear" w:color="auto" w:fill="auto"/>
            <w:noWrap w:val="0"/>
            <w:vAlign w:val="center"/>
          </w:tcPr>
          <w:p w14:paraId="2B9FB25F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二级单位</w:t>
            </w:r>
          </w:p>
          <w:p w14:paraId="2CA6A6B3">
            <w:pPr>
              <w:spacing w:line="380" w:lineRule="exact"/>
              <w:jc w:val="center"/>
              <w:rPr>
                <w:rFonts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  <w:p w14:paraId="388042F6">
            <w:pPr>
              <w:spacing w:line="380" w:lineRule="exact"/>
              <w:jc w:val="center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60" w:type="dxa"/>
            <w:gridSpan w:val="3"/>
            <w:shd w:val="clear" w:color="auto" w:fill="auto"/>
            <w:noWrap w:val="0"/>
            <w:vAlign w:val="center"/>
          </w:tcPr>
          <w:p w14:paraId="1B2299B0">
            <w:pPr>
              <w:ind w:firstLine="280" w:firstLineChars="100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签字：</w:t>
            </w:r>
          </w:p>
          <w:p w14:paraId="5454B0E0">
            <w:pPr>
              <w:ind w:firstLine="4620" w:firstLineChars="1650"/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Times New Roman" w:eastAsia="楷体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47E40496">
      <w:pPr>
        <w:jc w:val="center"/>
        <w:rPr>
          <w:rFonts w:ascii="Times New Roman" w:hAnsi="Times New Roman" w:eastAsia="宋体" w:cs="Times New Roman"/>
          <w:szCs w:val="24"/>
        </w:rPr>
      </w:pPr>
    </w:p>
    <w:p w14:paraId="782450D2">
      <w:pPr>
        <w:jc w:val="center"/>
        <w:rPr>
          <w:rFonts w:ascii="Times New Roman" w:hAnsi="Times New Roman" w:eastAsia="宋体" w:cs="Times New Roman"/>
          <w:szCs w:val="24"/>
        </w:rPr>
      </w:pPr>
    </w:p>
    <w:tbl>
      <w:tblPr>
        <w:tblStyle w:val="17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34"/>
        <w:gridCol w:w="1247"/>
        <w:gridCol w:w="2014"/>
        <w:gridCol w:w="708"/>
        <w:gridCol w:w="709"/>
        <w:gridCol w:w="1134"/>
        <w:gridCol w:w="1361"/>
      </w:tblGrid>
      <w:tr w14:paraId="1514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tblHeader/>
          <w:jc w:val="center"/>
        </w:trPr>
        <w:tc>
          <w:tcPr>
            <w:tcW w:w="9019" w:type="dxa"/>
            <w:gridSpan w:val="8"/>
            <w:noWrap w:val="0"/>
            <w:vAlign w:val="center"/>
          </w:tcPr>
          <w:p w14:paraId="13AB070F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/>
                <w:sz w:val="28"/>
                <w:szCs w:val="28"/>
              </w:rPr>
              <w:t>采购标的</w:t>
            </w:r>
          </w:p>
        </w:tc>
      </w:tr>
      <w:tr w14:paraId="40519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tblHeader/>
          <w:jc w:val="center"/>
        </w:trPr>
        <w:tc>
          <w:tcPr>
            <w:tcW w:w="712" w:type="dxa"/>
            <w:noWrap w:val="0"/>
            <w:vAlign w:val="center"/>
          </w:tcPr>
          <w:p w14:paraId="33F1F81B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C9FBDAE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采购标的名称</w:t>
            </w:r>
          </w:p>
        </w:tc>
        <w:tc>
          <w:tcPr>
            <w:tcW w:w="2014" w:type="dxa"/>
            <w:noWrap w:val="0"/>
            <w:vAlign w:val="center"/>
          </w:tcPr>
          <w:p w14:paraId="1A9CA1C0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技术参数/服务要求</w:t>
            </w:r>
          </w:p>
        </w:tc>
        <w:tc>
          <w:tcPr>
            <w:tcW w:w="708" w:type="dxa"/>
            <w:noWrap w:val="0"/>
            <w:vAlign w:val="center"/>
          </w:tcPr>
          <w:p w14:paraId="7FBD61B6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 w14:paraId="06F80ED2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单位</w:t>
            </w:r>
          </w:p>
        </w:tc>
        <w:tc>
          <w:tcPr>
            <w:tcW w:w="1134" w:type="dxa"/>
            <w:noWrap w:val="0"/>
            <w:vAlign w:val="center"/>
          </w:tcPr>
          <w:p w14:paraId="6C5F0276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预算单价/元</w:t>
            </w:r>
          </w:p>
        </w:tc>
        <w:tc>
          <w:tcPr>
            <w:tcW w:w="1361" w:type="dxa"/>
            <w:noWrap w:val="0"/>
            <w:vAlign w:val="center"/>
          </w:tcPr>
          <w:p w14:paraId="2EF6A534">
            <w:pPr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</w:rPr>
              <w:t>预算总额/元</w:t>
            </w:r>
          </w:p>
        </w:tc>
      </w:tr>
      <w:tr w14:paraId="322D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noWrap w:val="0"/>
            <w:vAlign w:val="center"/>
          </w:tcPr>
          <w:p w14:paraId="3C3F0ED7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1</w:t>
            </w:r>
          </w:p>
        </w:tc>
        <w:tc>
          <w:tcPr>
            <w:tcW w:w="2381" w:type="dxa"/>
            <w:gridSpan w:val="2"/>
            <w:noWrap w:val="0"/>
            <w:vAlign w:val="center"/>
          </w:tcPr>
          <w:p w14:paraId="1B6116A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noWrap w:val="0"/>
            <w:vAlign w:val="center"/>
          </w:tcPr>
          <w:p w14:paraId="1C02495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noWrap w:val="0"/>
            <w:vAlign w:val="center"/>
          </w:tcPr>
          <w:p w14:paraId="208C2F6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0EE236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AAB54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971E10C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5B35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bottom w:val="single" w:color="auto" w:sz="4" w:space="0"/>
            </w:tcBorders>
            <w:noWrap w:val="0"/>
            <w:vAlign w:val="center"/>
          </w:tcPr>
          <w:p w14:paraId="3F61BEF9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23EF9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bottom w:val="single" w:color="auto" w:sz="4" w:space="0"/>
            </w:tcBorders>
            <w:noWrap w:val="0"/>
            <w:vAlign w:val="center"/>
          </w:tcPr>
          <w:p w14:paraId="407DAC1A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bottom w:val="single" w:color="auto" w:sz="4" w:space="0"/>
            </w:tcBorders>
            <w:noWrap w:val="0"/>
            <w:vAlign w:val="center"/>
          </w:tcPr>
          <w:p w14:paraId="66C3D9A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noWrap w:val="0"/>
            <w:vAlign w:val="center"/>
          </w:tcPr>
          <w:p w14:paraId="21C40B2D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 w14:paraId="12C0FA23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bottom w:val="single" w:color="auto" w:sz="4" w:space="0"/>
            </w:tcBorders>
            <w:noWrap w:val="0"/>
            <w:vAlign w:val="center"/>
          </w:tcPr>
          <w:p w14:paraId="3E73850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32B3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A0A0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D6BE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F0D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6802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65F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B32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05EE1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1A1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229D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054B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AACA3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81C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20DF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DA3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52D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1611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A85D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5409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286B7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1BCB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CE90E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A10AA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A09D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4847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689A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ascii="楷体_GB2312" w:hAnsi="仿宋" w:eastAsia="楷体_GB2312" w:cs="Times New Roman"/>
                <w:sz w:val="28"/>
                <w:szCs w:val="28"/>
              </w:rPr>
              <w:t>…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3177F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A1C8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851A0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133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0660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69E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75F7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6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815D0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合计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A51D6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24C9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0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D6AE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b/>
                <w:bCs/>
                <w:sz w:val="28"/>
                <w:szCs w:val="28"/>
              </w:rPr>
              <w:t>商务要求</w:t>
            </w:r>
          </w:p>
        </w:tc>
      </w:tr>
      <w:tr w14:paraId="7177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B7A04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交货时间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BDFD5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3E97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09CB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交货地点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AD9C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7CAB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2271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包装要求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B3A1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  <w:tr w14:paraId="6326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6501">
            <w:pPr>
              <w:spacing w:line="400" w:lineRule="exact"/>
              <w:jc w:val="center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</w:rPr>
              <w:t>其他要求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A8D7">
            <w:pPr>
              <w:spacing w:line="400" w:lineRule="exact"/>
              <w:rPr>
                <w:rFonts w:hint="eastAsia" w:ascii="楷体_GB2312" w:hAnsi="仿宋" w:eastAsia="楷体_GB2312" w:cs="Times New Roman"/>
                <w:sz w:val="28"/>
                <w:szCs w:val="28"/>
              </w:rPr>
            </w:pPr>
          </w:p>
        </w:tc>
      </w:tr>
    </w:tbl>
    <w:p w14:paraId="4235C311">
      <w:pPr>
        <w:spacing w:line="520" w:lineRule="exac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 w14:paraId="0401272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131B1A4D">
      <w:pPr>
        <w:widowControl/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  <w:t>湖北文理学院</w:t>
      </w:r>
    </w:p>
    <w:p w14:paraId="3FCEF711">
      <w:pPr>
        <w:widowControl/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  <w:lang w:eastAsia="zh-CN"/>
          <w14:ligatures w14:val="standardContextual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  <w:t>二级单位分散采购合同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  <w14:ligatures w14:val="standardContextual"/>
        </w:rPr>
        <w:t>（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val="en-US" w:eastAsia="zh-CN"/>
          <w14:ligatures w14:val="standardContextual"/>
        </w:rPr>
        <w:t>模板</w:t>
      </w:r>
      <w:r>
        <w:rPr>
          <w:rFonts w:hint="eastAsia" w:ascii="宋体" w:hAnsi="宋体" w:eastAsia="宋体" w:cs="Times New Roman"/>
          <w:b/>
          <w:bCs/>
          <w:sz w:val="44"/>
          <w:szCs w:val="44"/>
          <w:lang w:eastAsia="zh-CN"/>
          <w14:ligatures w14:val="standardContextual"/>
        </w:rPr>
        <w:t>）</w:t>
      </w:r>
    </w:p>
    <w:p w14:paraId="01E912C8">
      <w:pPr>
        <w:widowControl/>
        <w:spacing w:line="560" w:lineRule="exact"/>
        <w:ind w:firstLine="640" w:firstLineChars="200"/>
        <w:jc w:val="center"/>
        <w:rPr>
          <w:rFonts w:hint="eastAsia" w:ascii="仿宋_GB2312" w:hAnsi="等线" w:eastAsia="仿宋_GB2312" w:cs="Times New Roman"/>
          <w:sz w:val="32"/>
          <w:szCs w:val="32"/>
          <w14:ligatures w14:val="standardContextual"/>
        </w:rPr>
      </w:pPr>
    </w:p>
    <w:p w14:paraId="658240B2">
      <w:pPr>
        <w:widowControl/>
        <w:spacing w:line="400" w:lineRule="exact"/>
        <w:ind w:firstLine="560" w:firstLineChars="200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根据现行有效法律法规和“湖北文理学院</w:t>
      </w:r>
      <w:r>
        <w:rPr>
          <w:rFonts w:hint="eastAsia" w:ascii="楷体_GB2312" w:hAnsi="等线" w:eastAsia="楷体_GB2312" w:cs="Times New Roman"/>
          <w:sz w:val="28"/>
          <w:szCs w:val="28"/>
          <w:u w:val="single"/>
          <w14:ligatures w14:val="standardContextual"/>
        </w:rPr>
        <w:t xml:space="preserve">               </w:t>
      </w: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项目”评议结果，经甲、乙双方协商，同意按照下列条款签订采购合同。</w:t>
      </w: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cr/>
      </w: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一、采购标的明细 </w:t>
      </w:r>
    </w:p>
    <w:tbl>
      <w:tblPr>
        <w:tblStyle w:val="17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194"/>
        <w:gridCol w:w="2551"/>
        <w:gridCol w:w="709"/>
        <w:gridCol w:w="709"/>
        <w:gridCol w:w="992"/>
        <w:gridCol w:w="1152"/>
      </w:tblGrid>
      <w:tr w14:paraId="0557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tblHeader/>
          <w:jc w:val="center"/>
        </w:trPr>
        <w:tc>
          <w:tcPr>
            <w:tcW w:w="712" w:type="dxa"/>
            <w:vAlign w:val="center"/>
          </w:tcPr>
          <w:p w14:paraId="51708FB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2194" w:type="dxa"/>
            <w:vAlign w:val="center"/>
          </w:tcPr>
          <w:p w14:paraId="66456412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  <w:t>采购标的名称</w:t>
            </w:r>
          </w:p>
        </w:tc>
        <w:tc>
          <w:tcPr>
            <w:tcW w:w="2551" w:type="dxa"/>
            <w:vAlign w:val="center"/>
          </w:tcPr>
          <w:p w14:paraId="0F1D0087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  <w:t>品牌/型号/技术参数/服务标准</w:t>
            </w:r>
          </w:p>
        </w:tc>
        <w:tc>
          <w:tcPr>
            <w:tcW w:w="709" w:type="dxa"/>
            <w:vAlign w:val="center"/>
          </w:tcPr>
          <w:p w14:paraId="66A9E36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  <w:t>数量</w:t>
            </w:r>
          </w:p>
        </w:tc>
        <w:tc>
          <w:tcPr>
            <w:tcW w:w="709" w:type="dxa"/>
            <w:vAlign w:val="center"/>
          </w:tcPr>
          <w:p w14:paraId="1E86C92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  <w:t>单位</w:t>
            </w:r>
          </w:p>
        </w:tc>
        <w:tc>
          <w:tcPr>
            <w:tcW w:w="992" w:type="dxa"/>
            <w:vAlign w:val="center"/>
          </w:tcPr>
          <w:p w14:paraId="33DECC7C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  <w:t>单价/元</w:t>
            </w:r>
          </w:p>
        </w:tc>
        <w:tc>
          <w:tcPr>
            <w:tcW w:w="1152" w:type="dxa"/>
            <w:vAlign w:val="center"/>
          </w:tcPr>
          <w:p w14:paraId="20066CAF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黑体" w:eastAsia="楷体_GB2312" w:cs="Times New Roman"/>
                <w:bCs/>
                <w:sz w:val="28"/>
                <w:szCs w:val="28"/>
                <w14:ligatures w14:val="standardContextual"/>
              </w:rPr>
              <w:t>总额/元</w:t>
            </w:r>
          </w:p>
        </w:tc>
      </w:tr>
      <w:tr w14:paraId="5179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vAlign w:val="center"/>
          </w:tcPr>
          <w:p w14:paraId="062B09AC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2194" w:type="dxa"/>
            <w:vAlign w:val="center"/>
          </w:tcPr>
          <w:p w14:paraId="3C1EC3FB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551" w:type="dxa"/>
            <w:vAlign w:val="center"/>
          </w:tcPr>
          <w:p w14:paraId="03514C61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vAlign w:val="center"/>
          </w:tcPr>
          <w:p w14:paraId="60EBD0B2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vAlign w:val="center"/>
          </w:tcPr>
          <w:p w14:paraId="51B223FE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vAlign w:val="center"/>
          </w:tcPr>
          <w:p w14:paraId="3A1BA443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152" w:type="dxa"/>
            <w:vAlign w:val="center"/>
          </w:tcPr>
          <w:p w14:paraId="79DF40D2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4EAE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bottom w:val="single" w:color="auto" w:sz="4" w:space="0"/>
            </w:tcBorders>
            <w:vAlign w:val="center"/>
          </w:tcPr>
          <w:p w14:paraId="38A8D50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2194" w:type="dxa"/>
            <w:tcBorders>
              <w:bottom w:val="single" w:color="auto" w:sz="4" w:space="0"/>
            </w:tcBorders>
            <w:vAlign w:val="center"/>
          </w:tcPr>
          <w:p w14:paraId="400231AF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2F38D7DF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2BE62E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CE5DA90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28FEB68F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 w14:paraId="3601BB47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685D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C3CE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B80F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4ADF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0223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CA3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519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CEF2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7A6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81D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  <w:t>…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F4AC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F27DA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A6F9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4A96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5C2B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527BD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4A55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8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1EB4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合计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877B">
            <w:pPr>
              <w:widowControl/>
              <w:adjustRightInd w:val="0"/>
              <w:spacing w:line="400" w:lineRule="exact"/>
              <w:jc w:val="center"/>
              <w:textAlignment w:val="center"/>
              <w:rPr>
                <w:rFonts w:hint="eastAsia" w:ascii="楷体_GB2312" w:hAnsi="仿宋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</w:tbl>
    <w:p w14:paraId="51014024">
      <w:pPr>
        <w:widowControl/>
        <w:spacing w:line="400" w:lineRule="exact"/>
        <w:jc w:val="center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</w:p>
    <w:p w14:paraId="6C72BD62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二、质量要求、技术标准：以报价单为准，国家、行业有强制性标准的，执行强制性标准。 </w:t>
      </w:r>
    </w:p>
    <w:p w14:paraId="08D8415B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三、交（提）货地点、方式：湖北文理学院</w:t>
      </w:r>
      <w:r>
        <w:rPr>
          <w:rFonts w:hint="eastAsia" w:ascii="楷体_GB2312" w:hAnsi="等线" w:eastAsia="楷体_GB2312" w:cs="Times New Roman"/>
          <w:sz w:val="28"/>
          <w:szCs w:val="28"/>
          <w:u w:val="single"/>
          <w14:ligatures w14:val="standardContextual"/>
        </w:rPr>
        <w:t xml:space="preserve">         </w:t>
      </w: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学院，由乙方负责送货。</w:t>
      </w:r>
    </w:p>
    <w:p w14:paraId="6B4FF122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四、安装、调试（工期要求）：合同签订后</w:t>
      </w:r>
      <w:r>
        <w:rPr>
          <w:rFonts w:hint="eastAsia" w:ascii="楷体_GB2312" w:hAnsi="等线" w:eastAsia="楷体_GB2312" w:cs="Times New Roman"/>
          <w:sz w:val="28"/>
          <w:szCs w:val="28"/>
          <w:u w:val="single"/>
          <w14:ligatures w14:val="standardContextual"/>
        </w:rPr>
        <w:t xml:space="preserve">     </w:t>
      </w: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个日历日内完成设备的到货、安装、调试工作。 </w:t>
      </w:r>
    </w:p>
    <w:p w14:paraId="74E2A494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五、安全要求：产品在未完成验收工作之前，所有安全责任均由乙方负责，甲方不承担任何责任（含连带责任）。</w:t>
      </w:r>
    </w:p>
    <w:p w14:paraId="35D0AC17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六、运输方式及到达站港的费用负担：运输方式由乙方决定，由乙方负责将全部货物送到指定地点。在设备安装完成并验收合格之前为此发生的所有费用均由乙方负担。不得通过物流、快递等让甲方自提的运输方式供货，否则将被拒收。</w:t>
      </w:r>
    </w:p>
    <w:p w14:paraId="2166BE9B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七、验收标准、方法及提出异议期限：按照厂家生产技术标准要求及国家相关法律、法规和行业标准进行验收，提出异议的期限为设备安装调试后 15个工作日内。 </w:t>
      </w:r>
    </w:p>
    <w:p w14:paraId="7DAB0863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八、结算方式及期限：</w:t>
      </w:r>
    </w:p>
    <w:p w14:paraId="256DB421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（一）采购方不支付预付款。</w:t>
      </w:r>
    </w:p>
    <w:p w14:paraId="7CA41AB2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（二）履约保证金：成交供应商在与采购人签订合同之前，应向采购人缴纳合同金额5%的履约保证金。在成交供应商履约验收合格之日起满1年后，采购人将履约保证金原额无息退还给成交供应商。采购合同约定的质保期大于1年的，在采购人退还履约保证金后，供应商须按期履行质保义务；否则，采购人将报请学校将该供应商列入不良行为记录名单，限制其参加政府采购活动。</w:t>
      </w:r>
    </w:p>
    <w:p w14:paraId="3EA10E28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（三）货到、安装、验收合格后，以最终用户的收货证明、验收报告以及中标方提供的发票和履约保证金等证明为依据，采购方在一周内办理付款手续，政府财政部门在30日内直接将全部货款支付给中标方。遇到特殊情况，付款将相应延迟。</w:t>
      </w:r>
    </w:p>
    <w:p w14:paraId="43A8F929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（四）中标人必须按国家有关财税规定开具正规发票。</w:t>
      </w:r>
    </w:p>
    <w:p w14:paraId="446B7190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九、违约责任：</w:t>
      </w:r>
    </w:p>
    <w:p w14:paraId="68F068B8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因迟延交货或付款，每天按合同额1‰支付对方违约金（最高为合同额10%）。</w:t>
      </w:r>
    </w:p>
    <w:p w14:paraId="69EE38A7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十、售后服务及技术服务：</w:t>
      </w:r>
    </w:p>
    <w:p w14:paraId="73004864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乙方提供的所有产品质保期为</w:t>
      </w:r>
      <w:r>
        <w:rPr>
          <w:rFonts w:hint="eastAsia" w:ascii="楷体_GB2312" w:hAnsi="等线" w:eastAsia="楷体_GB2312" w:cs="Times New Roman"/>
          <w:sz w:val="28"/>
          <w:szCs w:val="28"/>
          <w:u w:val="single"/>
          <w14:ligatures w14:val="standardContextual"/>
        </w:rPr>
        <w:t xml:space="preserve">     </w:t>
      </w: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年。质保期内，乙方未履行承诺的，将被纳入信用管理系统，列入不诚信名单。</w:t>
      </w:r>
    </w:p>
    <w:p w14:paraId="6CE6097B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免费安装调试培训，不定期提供相关仪器设备的回访、培训服务。质保期内，因产品本身质量问题造成不能正常使用，将免费进行维修,不收取任何费用。质保期外提供终身维修服务，只收取零配件成本费用；定期巡检，技术支持、备品备件只收取成本费,保证用户仪器长期稳定运行。</w:t>
      </w:r>
    </w:p>
    <w:p w14:paraId="500695EA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十一、解决合同纠纷的方式：本合同未尽事宜，甲乙双方可协商解决，并做出补充规定，补充规定与本合同具有同等效力。若双方在履约过程中发生争执和分歧，不能达成协议时，甲乙双方中的任何一方均可向甲方所在地人民法院提起诉讼。 </w:t>
      </w:r>
    </w:p>
    <w:p w14:paraId="27B210F2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十二、其它约定事项：本项目所涉及的《湖北文理学院二级单位分散采购报价单》将作为本合同附件，一并具有法律效力。 </w:t>
      </w:r>
    </w:p>
    <w:p w14:paraId="7540CCB5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十三、附注：本合同壹式伍份，甲方执肆份，乙方执壹份，均具有同等法律效力。 </w:t>
      </w:r>
    </w:p>
    <w:p w14:paraId="2DD05ED2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</w:p>
    <w:p w14:paraId="2DD2786E">
      <w:pPr>
        <w:widowControl/>
        <w:spacing w:line="400" w:lineRule="exact"/>
        <w:jc w:val="center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</w:p>
    <w:tbl>
      <w:tblPr>
        <w:tblStyle w:val="17"/>
        <w:tblW w:w="9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835"/>
      </w:tblGrid>
      <w:tr w14:paraId="45879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vAlign w:val="center"/>
          </w:tcPr>
          <w:p w14:paraId="7E62DB24"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甲    方</w:t>
            </w:r>
          </w:p>
        </w:tc>
        <w:tc>
          <w:tcPr>
            <w:tcW w:w="4835" w:type="dxa"/>
            <w:vAlign w:val="center"/>
          </w:tcPr>
          <w:p w14:paraId="317DE359">
            <w:pPr>
              <w:widowControl/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乙    方</w:t>
            </w:r>
          </w:p>
        </w:tc>
      </w:tr>
      <w:tr w14:paraId="4BBF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vAlign w:val="center"/>
          </w:tcPr>
          <w:p w14:paraId="7EA3E5FB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单位名称：湖北文理学院</w:t>
            </w:r>
          </w:p>
        </w:tc>
        <w:tc>
          <w:tcPr>
            <w:tcW w:w="4835" w:type="dxa"/>
            <w:vAlign w:val="center"/>
          </w:tcPr>
          <w:p w14:paraId="70BADD12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单位名称： </w:t>
            </w:r>
          </w:p>
        </w:tc>
      </w:tr>
      <w:tr w14:paraId="1C78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vAlign w:val="center"/>
          </w:tcPr>
          <w:p w14:paraId="1BA8A21F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单位地址：襄阳市隆中路296号</w:t>
            </w:r>
          </w:p>
        </w:tc>
        <w:tc>
          <w:tcPr>
            <w:tcW w:w="4835" w:type="dxa"/>
            <w:vAlign w:val="center"/>
          </w:tcPr>
          <w:p w14:paraId="2F604D0A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单位地址： </w:t>
            </w:r>
          </w:p>
        </w:tc>
      </w:tr>
      <w:tr w14:paraId="06EF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03" w:type="dxa"/>
            <w:vAlign w:val="center"/>
          </w:tcPr>
          <w:p w14:paraId="4C601BE4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责任人：</w:t>
            </w:r>
          </w:p>
        </w:tc>
        <w:tc>
          <w:tcPr>
            <w:tcW w:w="4835" w:type="dxa"/>
            <w:vAlign w:val="center"/>
          </w:tcPr>
          <w:p w14:paraId="1E1AD877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责任人：</w:t>
            </w:r>
          </w:p>
        </w:tc>
      </w:tr>
      <w:tr w14:paraId="7A7A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503" w:type="dxa"/>
            <w:vAlign w:val="center"/>
          </w:tcPr>
          <w:p w14:paraId="1C597624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法人或委托代理人：</w:t>
            </w:r>
          </w:p>
        </w:tc>
        <w:tc>
          <w:tcPr>
            <w:tcW w:w="4835" w:type="dxa"/>
            <w:vAlign w:val="center"/>
          </w:tcPr>
          <w:p w14:paraId="2F1602EB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法人或委托代理人：</w:t>
            </w:r>
          </w:p>
        </w:tc>
      </w:tr>
      <w:tr w14:paraId="15E6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4503" w:type="dxa"/>
            <w:vAlign w:val="center"/>
          </w:tcPr>
          <w:p w14:paraId="526E3853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签字日期：   年   月   日</w:t>
            </w:r>
          </w:p>
        </w:tc>
        <w:tc>
          <w:tcPr>
            <w:tcW w:w="4835" w:type="dxa"/>
            <w:vAlign w:val="center"/>
          </w:tcPr>
          <w:p w14:paraId="6973ADFA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签字日期：    年   月  日</w:t>
            </w:r>
          </w:p>
        </w:tc>
      </w:tr>
      <w:tr w14:paraId="712F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4503" w:type="dxa"/>
            <w:vAlign w:val="center"/>
          </w:tcPr>
          <w:p w14:paraId="3EBB71CF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电    话：       </w:t>
            </w:r>
          </w:p>
        </w:tc>
        <w:tc>
          <w:tcPr>
            <w:tcW w:w="4835" w:type="dxa"/>
            <w:vAlign w:val="center"/>
          </w:tcPr>
          <w:p w14:paraId="3809F601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电    话：</w:t>
            </w:r>
          </w:p>
        </w:tc>
      </w:tr>
      <w:tr w14:paraId="463BA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vAlign w:val="center"/>
          </w:tcPr>
          <w:p w14:paraId="40ED462F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4835" w:type="dxa"/>
            <w:vAlign w:val="center"/>
          </w:tcPr>
          <w:p w14:paraId="69AA52E9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开户银行： </w:t>
            </w:r>
          </w:p>
        </w:tc>
      </w:tr>
      <w:tr w14:paraId="2DFE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03" w:type="dxa"/>
            <w:vAlign w:val="center"/>
          </w:tcPr>
          <w:p w14:paraId="7A5C6899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4835" w:type="dxa"/>
            <w:vAlign w:val="center"/>
          </w:tcPr>
          <w:p w14:paraId="4625AA2C">
            <w:pPr>
              <w:widowControl/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帐    号：  </w:t>
            </w:r>
          </w:p>
        </w:tc>
      </w:tr>
    </w:tbl>
    <w:p w14:paraId="09FA8FA4">
      <w:pPr>
        <w:widowControl/>
        <w:spacing w:line="400" w:lineRule="exact"/>
        <w:jc w:val="center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           </w:t>
      </w:r>
    </w:p>
    <w:p w14:paraId="6C654118">
      <w:pPr>
        <w:widowControl/>
        <w:spacing w:line="400" w:lineRule="exact"/>
        <w:jc w:val="lef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（以下无正文）</w:t>
      </w:r>
    </w:p>
    <w:p w14:paraId="037F309B">
      <w:pPr>
        <w:widowControl/>
        <w:spacing w:line="400" w:lineRule="exact"/>
        <w:jc w:val="center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</w:p>
    <w:p w14:paraId="0B139F9D">
      <w:pPr>
        <w:widowControl/>
        <w:spacing w:line="400" w:lineRule="exact"/>
        <w:jc w:val="center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</w:p>
    <w:p w14:paraId="2D1792E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6718F4AF">
      <w:pPr>
        <w:adjustRightInd w:val="0"/>
        <w:snapToGrid w:val="0"/>
        <w:spacing w:line="324" w:lineRule="auto"/>
        <w:jc w:val="center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湖北文理学院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竞价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网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工作规范</w:t>
      </w:r>
    </w:p>
    <w:p w14:paraId="3B5D5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</w:p>
    <w:p w14:paraId="1E9E88C8">
      <w:pPr>
        <w:adjustRightInd w:val="0"/>
        <w:snapToGrid w:val="0"/>
        <w:spacing w:line="460" w:lineRule="exact"/>
        <w:jc w:val="center"/>
        <w:rPr>
          <w:rFonts w:hint="eastAsia" w:ascii="仿宋" w:hAnsi="仿宋" w:eastAsia="仿宋" w:cs="Times New Roman"/>
          <w:b/>
          <w:bCs/>
          <w:color w:val="000000"/>
          <w:kern w:val="0"/>
          <w:sz w:val="28"/>
          <w:szCs w:val="28"/>
        </w:rPr>
      </w:pPr>
    </w:p>
    <w:p w14:paraId="06DB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第一章  总  则</w:t>
      </w:r>
    </w:p>
    <w:p w14:paraId="43ECA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为提高采购效益，防范采购风险，规范学校网上竞价采购行为，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据《中华人民共和国政府采购法》及其实施条例等相关法律法规，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湖北文理学院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采购管理办法》及其实施细则，结合学校实际及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规定，制定本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工作规范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601C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第二条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竞价网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采购是指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湖北文理学院规定的网上竞价平台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发布申购信息、接受注册供应商网上报价、遵循同等质量低价优先的采购成交方式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选择成交供应商、网上公布成交结果等全过程活动的总称。</w:t>
      </w:r>
    </w:p>
    <w:p w14:paraId="0AA6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竞价网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采购遵循公开、公平、公正和诚信原则。</w:t>
      </w:r>
    </w:p>
    <w:p w14:paraId="0EDB5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 w14:paraId="1AD04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第二章  适用范围及竞价规则</w:t>
      </w:r>
    </w:p>
    <w:p w14:paraId="20BF7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“竞价网”采购适用于学校分散采购限额标准内项目，或被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国有资产与实验室管理处（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招投标管理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）（以下简称为“采招中心”）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确定为“竞价网”采购方式的校内集中采购项目。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没有明确规格或标准、需要定制的货物或服务不适用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采购。</w:t>
      </w:r>
    </w:p>
    <w:p w14:paraId="5A8C5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采购可采用通用竞价和多品牌竞价方式，分散采购项目采购公告时间不得少于3个工作日，集中采购项目采购公告时间不得少于5个工作日。</w:t>
      </w:r>
    </w:p>
    <w:p w14:paraId="5E0F5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采购一般应有3家</w:t>
      </w:r>
      <w:r>
        <w:rPr>
          <w:rFonts w:hint="eastAsia" w:ascii="仿宋_GB2312" w:hAnsi="仿宋_GB2312" w:eastAsia="仿宋_GB2312" w:cs="仿宋_GB2312"/>
          <w:color w:val="363D36"/>
          <w:kern w:val="0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以上供应商参与报价。如竞价时间截止后参与报价的供应商不足3家，按相应管理流程延长竞价时间，再根据具体情况初选成交供应商。</w:t>
      </w:r>
    </w:p>
    <w:p w14:paraId="1043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采购成交规则遵循同等质量低价优先法。</w:t>
      </w:r>
    </w:p>
    <w:p w14:paraId="35C3E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 采用通用竞价（指定一个品牌型号）方式时，应最低价成交。若报价相同时，供应商信誉优，报价时间先者成交；</w:t>
      </w:r>
    </w:p>
    <w:p w14:paraId="6321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 采用多品牌竞价（指定多个品牌型号）方式时，在满足全部质量需求的情况下，应最低价成交。若报价相同时，供应商信誉优，报价时间先者成交；</w:t>
      </w:r>
    </w:p>
    <w:p w14:paraId="7ED85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 申购人用户初选时，对竞价网评价周期内认定有违约或被拉黑记录的供应商可不予选择，只需在选择理由中说明。</w:t>
      </w:r>
    </w:p>
    <w:p w14:paraId="2AC98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供应商信誉是指在全国高校竞价网上，由既往成交用户对供应商提供产品的质量、售后服务等情况进行综合评价后形成的信誉等级。</w:t>
      </w:r>
    </w:p>
    <w:p w14:paraId="771E0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采购付款方式为货到验收合格后付款。</w:t>
      </w:r>
    </w:p>
    <w:p w14:paraId="09B5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条  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出现下列情形之一的，竞价结果无效，应重新组织竞价或变更采购方式。</w:t>
      </w:r>
    </w:p>
    <w:p w14:paraId="7561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（一）供应商之间相互串通谋取高价成交的； </w:t>
      </w:r>
    </w:p>
    <w:p w14:paraId="4101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（二）申购人和供应商相互串通损害国家利益、学校利益或他人合法利益的；</w:t>
      </w:r>
    </w:p>
    <w:p w14:paraId="6D076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（三）因采购计划变更，采购项目取消的；</w:t>
      </w:r>
    </w:p>
    <w:p w14:paraId="239F7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（四）其他导致采购项目无效的情形。 </w:t>
      </w:r>
    </w:p>
    <w:p w14:paraId="43533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33539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第三章 申购人职责</w:t>
      </w:r>
    </w:p>
    <w:p w14:paraId="5FA7D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申购人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根据采购组织形式填写分散采购项目备案表，备案表审批通过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方可实施采购。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申购人通过学校官网进入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门户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中“采招服务”栏目里登录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采星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或“锐竞平台”中选择竞价采购方式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行网上申购、查询、初选、供应商评价、意见和建议反馈等。</w:t>
      </w:r>
    </w:p>
    <w:p w14:paraId="1D984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申购单是供应商投标报价的依据，申购人应在线准确填报申购单，一经发布无正当理由不得随意调整、变更或取消采购需求。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在线填写申购单时，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申购人还需对照《湖北文理学院采购管理办法》的规定确认是否签订采购合同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18E75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货物类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申购信息应当明确设备名称、品牌、数量、配置参数、质保及售后服务等。通用竞价方式应指定设备的品牌、型号；多品牌竞价方式应指定三个及以上的候选设备的品牌、型号。</w:t>
      </w:r>
    </w:p>
    <w:p w14:paraId="3AC3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申购信息应当体现公平竞争原则，不得提出“注册时间、注册地址、公司规模、原厂（或总代）授权、原厂质保函、原厂售后服务承诺书、原厂发货、原厂认证的工程师”等不合规的要求排斥潜在供应商。</w:t>
      </w:r>
    </w:p>
    <w:p w14:paraId="359FD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竞价截止时间后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个工作日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内，由申购人根据网上竞价成交规则初选成交供应商。申购人如果初选非报价最低的供应商，必须提交排名在前的供应商不满足的充分理由。</w:t>
      </w:r>
    </w:p>
    <w:p w14:paraId="7ECCB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成交结果公示无异议后，申购人和供应商应依据成交结果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履行采购行为，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不得随意变更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申购人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无正当理由单方面不执行已成交的采购结果，应自行承担相应后果。</w:t>
      </w:r>
    </w:p>
    <w:p w14:paraId="668F0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第十六条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申购人可以对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供应商的产品质量、售后服务等进行评价，评价结果将影响该供应商的信誉等级。</w:t>
      </w:r>
    </w:p>
    <w:p w14:paraId="31A3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</w:p>
    <w:p w14:paraId="1483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 xml:space="preserve">第四章  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采购员和各二级单位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职责</w:t>
      </w:r>
    </w:p>
    <w:p w14:paraId="19C30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采购员是由校内各二级单位（以下称“项目单位”）遴选、推荐，从事项目单位采购管理的人员，熟悉采购工作的规章制度和工作流程，在竞价网审核申购人的申购单，发布申购人的采购需求到竞价网上参与竞价，协助项目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的采购工作小组和项目单位负责人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收集、整理采购全过程的材料及归档等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 w14:paraId="2C83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申购人初选结果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项目单位的采购工作小组审批，项目单位负责人签字、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确认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竞价结果后，由系统生成成交结果单，即视为网上竞价采购合约生效。同时，竞价网公示成交结果（一般3个工作日）。</w:t>
      </w:r>
    </w:p>
    <w:p w14:paraId="3590A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采购员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申购人的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申购单进行审核的主要内容包括：</w:t>
      </w:r>
    </w:p>
    <w:p w14:paraId="77485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（一）申购信息要素是否齐全，需求是否清晰准确；</w:t>
      </w:r>
    </w:p>
    <w:p w14:paraId="12724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（二）申购信息是否有不合理要求，排斥潜在竞价供应商；</w:t>
      </w:r>
    </w:p>
    <w:p w14:paraId="0B376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（三）申购人提交竞价时间是否合理；</w:t>
      </w:r>
    </w:p>
    <w:p w14:paraId="6390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（四）申购过程中与申购人充分沟通并经其确认后方可发布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7709A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项目单位的采购工作小组和项目单位负责人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结果应遵循以下原则：</w:t>
      </w:r>
    </w:p>
    <w:p w14:paraId="3A8A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）申购人初选结果采用同等质量低价优先的应审核通过；</w:t>
      </w:r>
    </w:p>
    <w:p w14:paraId="31D32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（二）申购人初选结果未采用同等质量低价优先且选中理由不充分的，予以驳回，重新选标；</w:t>
      </w:r>
    </w:p>
    <w:p w14:paraId="58827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（三）经沟通无法与申购人达成一致意见的，提交采招中心裁定。</w:t>
      </w:r>
    </w:p>
    <w:p w14:paraId="64A58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二十一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采购合同审批、签订和履约验收。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有相应规章制度明确可以不签订采购合同外，使用财政性资金1万元（含）以上的采购项目、使用纵向科研项目经费2万元（含）以上的采购项目，一般均须签订采购合同。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采购合同按照《湖北文理学院合同管理办法》进行管理，履行采购合同用印审批程序，加盖学校经济合同专用章后生效。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项目单位和项目负责人是采购合同履约验收的主体，验收工作须按学校验收相关规定执行。采购合同双方应严格履行合同，不得擅自变更或解除合同。</w:t>
      </w:r>
    </w:p>
    <w:p w14:paraId="18B9B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二十二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成交结果公示无异议后，申购人和供应商应依据成交结果履行采购行为，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项目单位的采购员将该采购项目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“竞价网”采购过程中的材料导出、签字盖章及归档等，并定期移交学校档案馆保存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32CD3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 </w:t>
      </w:r>
    </w:p>
    <w:p w14:paraId="3233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章  供应商职责</w:t>
      </w:r>
    </w:p>
    <w:p w14:paraId="6EB39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二十三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采购活动应具备下列条件：</w:t>
      </w:r>
    </w:p>
    <w:p w14:paraId="41514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（一）具有法人资格，能够独立承担民事责任；</w:t>
      </w:r>
    </w:p>
    <w:p w14:paraId="07A60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（二）依法经营，具有良好财务状况；</w:t>
      </w:r>
    </w:p>
    <w:p w14:paraId="38DFB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（三）具有良好的售后服务和完善的技术保障；</w:t>
      </w:r>
    </w:p>
    <w:p w14:paraId="0357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（四）具有良好的履约能力和诚信记录；</w:t>
      </w:r>
    </w:p>
    <w:p w14:paraId="387F5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（五）法律法规规定的其他条件。</w:t>
      </w:r>
    </w:p>
    <w:p w14:paraId="7804E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凡符合条件的供应商，经竞价网注册，通过资质认证后即可成为注册供应商，具有参与网上竞价、网上发布产品信息及查看竞价信息等权限。</w:t>
      </w:r>
    </w:p>
    <w:p w14:paraId="4470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供应商应按申购单的具体要求填写竞价单，竞价时须如实填写设备名称、品牌、数量、配置参数、报价、质保及售后服务等信息。</w:t>
      </w:r>
    </w:p>
    <w:p w14:paraId="67B8F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供应商报价应包含税费、运输费、保险费和安装调试费等一切费用，开具发票（包括增值税专用发票）不得加收竞价报价之外的任何费用。</w:t>
      </w:r>
    </w:p>
    <w:p w14:paraId="218FA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供应商对网上竞价结果提出质疑的，应当在成交公告发布之日起3个工作日内，以书面形式（法人代表签字、单位盖章）向采招中心提出。</w:t>
      </w:r>
    </w:p>
    <w:p w14:paraId="63F8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供应商应按照成交结果提供符合国家规定和合同约定的合格产品，并严格履行售后服务承诺。</w:t>
      </w:r>
    </w:p>
    <w:p w14:paraId="6D045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第二十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供应商应接受后付款方式，先送货上门到指定地点，并负责安装调试，验收合格后向申购用户收款。</w:t>
      </w:r>
    </w:p>
    <w:p w14:paraId="7B91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三十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若申购人要求供应商缴纳履约保证金，供应商应在签订合同前，按照学校合同约定比例缴纳履约保证金，自验收合格之日起自动转为质量保证金，质保期满如无质量及售后服务等其他违约事项，无息退还质量保证金。</w:t>
      </w:r>
    </w:p>
    <w:p w14:paraId="4937E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三十一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采购结果生效后，供应商单方面不执行已发布成交结果的采购单属违约行为，应承担由此引起的违约责任。若供应商恶意报价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或扰乱竞价秩序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而影响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采购工作正常进行，将追究其相应法律责任。</w:t>
      </w:r>
    </w:p>
    <w:p w14:paraId="1544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57C7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章  采招中心职责</w:t>
      </w:r>
    </w:p>
    <w:p w14:paraId="316CA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三十二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采招中心为学校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采购工作的归口管理部门，主要职责为申购人管理服务、集中采购项目组织实施、供应商管理、竞价网运行与维护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网上竞价过程的监管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竞价材料完备性和竞价过程严谨性的审核、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网上竞价争议性事件的裁定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等。</w:t>
      </w:r>
    </w:p>
    <w:p w14:paraId="10C1B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三十三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加强供应商管理，供应商有下列情形之一的成交结果无效，可视其违规情节轻重给予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暂停其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竞价资格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一定期限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或拉入黑名单，并追究相应法律责任：</w:t>
      </w:r>
    </w:p>
    <w:p w14:paraId="64BC6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（一）提供虚假材料，骗取网上竞价注册资格；</w:t>
      </w:r>
    </w:p>
    <w:p w14:paraId="63205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（二）提供假冒伪劣及不合格产品；</w:t>
      </w:r>
    </w:p>
    <w:p w14:paraId="1D97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（三）采取不正当手段诋毁、排挤或串通其他供应商；</w:t>
      </w:r>
    </w:p>
    <w:p w14:paraId="36E60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（四）对申购人进行恶意攻击；</w:t>
      </w:r>
    </w:p>
    <w:p w14:paraId="40C86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（五）报价供应商在竞价截至后退出报价的；</w:t>
      </w:r>
    </w:p>
    <w:p w14:paraId="7F6E0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后无正当理由拒绝履约；</w:t>
      </w:r>
    </w:p>
    <w:p w14:paraId="2E1DB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（七）向申购人行贿或提供其他不正当利益；</w:t>
      </w:r>
    </w:p>
    <w:p w14:paraId="432F1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（八）其他损坏申购人利益的违法违规行为。</w:t>
      </w:r>
    </w:p>
    <w:p w14:paraId="64BE8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138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章 监督与投诉</w:t>
      </w:r>
    </w:p>
    <w:p w14:paraId="7F783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设置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采购监督端，对本校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“竞价网”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采购工作进行实时监督和全程监督。</w:t>
      </w:r>
    </w:p>
    <w:p w14:paraId="34A54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申购人在竞价活动中，应严格执行国家相关法律法规和学校财务、采购管理制度，维护学校信誉和利益。因不能正当履职造成不良后果的，承担相应的廉政责任和法律责任。</w:t>
      </w:r>
    </w:p>
    <w:p w14:paraId="18EBD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采招中心对出现的质疑或投诉进行调查核实后提出处理意见。</w:t>
      </w:r>
    </w:p>
    <w:p w14:paraId="1E580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</w:p>
    <w:p w14:paraId="1641D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章 附则</w:t>
      </w:r>
    </w:p>
    <w:p w14:paraId="25A97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工作规范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国有资产与实验室管理处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（采购与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招投标管理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中心）负责解释。</w:t>
      </w:r>
    </w:p>
    <w:p w14:paraId="62E54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第三十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工作规范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之日起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2454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B0C3173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</w:p>
    <w:p w14:paraId="2C5CD57D">
      <w:pPr>
        <w:spacing w:line="560" w:lineRule="exact"/>
        <w:ind w:firstLine="880" w:firstLineChars="200"/>
        <w:jc w:val="center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  <w:t>湖北文理学院二级单位分散采购询价单</w:t>
      </w: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 xml:space="preserve">                                                                          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963"/>
        <w:gridCol w:w="706"/>
        <w:gridCol w:w="1559"/>
        <w:gridCol w:w="303"/>
        <w:gridCol w:w="406"/>
        <w:gridCol w:w="475"/>
        <w:gridCol w:w="92"/>
        <w:gridCol w:w="1212"/>
        <w:gridCol w:w="1234"/>
        <w:gridCol w:w="1808"/>
        <w:gridCol w:w="143"/>
        <w:gridCol w:w="1151"/>
        <w:gridCol w:w="454"/>
        <w:gridCol w:w="314"/>
        <w:gridCol w:w="503"/>
        <w:gridCol w:w="877"/>
        <w:gridCol w:w="1411"/>
      </w:tblGrid>
      <w:tr w14:paraId="36C8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513" w:type="dxa"/>
            <w:gridSpan w:val="10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vAlign w:val="center"/>
          </w:tcPr>
          <w:p w14:paraId="17DB16B2">
            <w:pPr>
              <w:jc w:val="center"/>
              <w:rPr>
                <w:rFonts w:hint="eastAsia" w:ascii="楷体_GB2312" w:hAnsi="等线" w:eastAsia="楷体_GB2312" w:cs="Times New Roman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28"/>
                <w14:ligatures w14:val="standardContextual"/>
              </w:rPr>
              <w:t>采  购  需  求</w:t>
            </w:r>
          </w:p>
        </w:tc>
        <w:tc>
          <w:tcPr>
            <w:tcW w:w="6661" w:type="dxa"/>
            <w:gridSpan w:val="8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vAlign w:val="center"/>
          </w:tcPr>
          <w:p w14:paraId="62852802">
            <w:pPr>
              <w:jc w:val="center"/>
              <w:rPr>
                <w:rFonts w:hint="eastAsia" w:ascii="楷体_GB2312" w:hAnsi="等线" w:eastAsia="楷体_GB2312" w:cs="Times New Roman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b/>
                <w:bCs/>
                <w:sz w:val="28"/>
                <w:szCs w:val="28"/>
                <w14:ligatures w14:val="standardContextual"/>
              </w:rPr>
              <w:t>供  应  商  报  价</w:t>
            </w:r>
          </w:p>
          <w:p w14:paraId="4B026ACD">
            <w:pPr>
              <w:ind w:firstLine="360" w:firstLineChars="200"/>
              <w:jc w:val="left"/>
              <w:rPr>
                <w:rFonts w:hint="eastAsia" w:ascii="楷体_GB2312" w:hAnsi="等线" w:eastAsia="楷体_GB2312" w:cs="Times New Roman"/>
                <w:b/>
                <w:bCs/>
                <w:sz w:val="18"/>
                <w:szCs w:val="18"/>
                <w:u w:val="single"/>
                <w14:ligatures w14:val="standardContextual"/>
              </w:rPr>
            </w:pPr>
            <w:r>
              <w:rPr>
                <w:rFonts w:hint="eastAsia" w:ascii="等线" w:hAnsi="等线" w:eastAsia="等线" w:cs="Times New Roman"/>
                <w:sz w:val="18"/>
                <w:szCs w:val="18"/>
                <w14:ligatures w14:val="standardContextual"/>
              </w:rPr>
              <w:t>本询价单连同《营业执照》复印件等加盖公章密封后，于</w:t>
            </w:r>
            <w:r>
              <w:rPr>
                <w:rFonts w:hint="eastAsia" w:ascii="等线" w:hAnsi="等线" w:eastAsia="等线" w:cs="Times New Roman"/>
                <w:sz w:val="18"/>
                <w:szCs w:val="18"/>
                <w:u w:val="single"/>
                <w14:ligatures w14:val="standardContextual"/>
              </w:rPr>
              <w:t xml:space="preserve">     </w:t>
            </w:r>
            <w:r>
              <w:rPr>
                <w:rFonts w:hint="eastAsia" w:ascii="等线" w:hAnsi="等线" w:eastAsia="等线" w:cs="Times New Roman"/>
                <w:sz w:val="18"/>
                <w:szCs w:val="18"/>
                <w14:ligatures w14:val="standardContextual"/>
              </w:rPr>
              <w:t>年</w:t>
            </w:r>
            <w:r>
              <w:rPr>
                <w:rFonts w:hint="eastAsia" w:ascii="等线" w:hAnsi="等线" w:eastAsia="等线" w:cs="Times New Roman"/>
                <w:sz w:val="18"/>
                <w:szCs w:val="18"/>
                <w:u w:val="single"/>
                <w14:ligatures w14:val="standardContextual"/>
              </w:rPr>
              <w:t xml:space="preserve">   </w:t>
            </w:r>
            <w:r>
              <w:rPr>
                <w:rFonts w:hint="eastAsia" w:ascii="等线" w:hAnsi="等线" w:eastAsia="等线" w:cs="Times New Roman"/>
                <w:sz w:val="18"/>
                <w:szCs w:val="18"/>
                <w14:ligatures w14:val="standardContextual"/>
              </w:rPr>
              <w:t>月</w:t>
            </w:r>
            <w:r>
              <w:rPr>
                <w:rFonts w:hint="eastAsia" w:ascii="等线" w:hAnsi="等线" w:eastAsia="等线" w:cs="Times New Roman"/>
                <w:sz w:val="18"/>
                <w:szCs w:val="18"/>
                <w:u w:val="single"/>
                <w14:ligatures w14:val="standardContextual"/>
              </w:rPr>
              <w:t xml:space="preserve">   </w:t>
            </w:r>
            <w:r>
              <w:rPr>
                <w:rFonts w:hint="eastAsia" w:ascii="等线" w:hAnsi="等线" w:eastAsia="等线" w:cs="Times New Roman"/>
                <w:sz w:val="18"/>
                <w:szCs w:val="18"/>
                <w14:ligatures w14:val="standardContextual"/>
              </w:rPr>
              <w:t>日前，送至：</w:t>
            </w:r>
            <w:r>
              <w:rPr>
                <w:rFonts w:hint="eastAsia" w:ascii="等线" w:hAnsi="等线" w:eastAsia="等线" w:cs="Times New Roman"/>
                <w:sz w:val="18"/>
                <w:szCs w:val="18"/>
                <w:u w:val="single"/>
                <w14:ligatures w14:val="standardContextual"/>
              </w:rPr>
              <w:t xml:space="preserve">                                     </w:t>
            </w:r>
            <w:r>
              <w:rPr>
                <w:rFonts w:hint="eastAsia" w:ascii="等线" w:hAnsi="等线" w:eastAsia="等线" w:cs="Times New Roman"/>
                <w:sz w:val="18"/>
                <w:szCs w:val="18"/>
                <w14:ligatures w14:val="standardContextual"/>
              </w:rPr>
              <w:t>。报价1年有效。</w:t>
            </w:r>
          </w:p>
        </w:tc>
      </w:tr>
      <w:tr w14:paraId="67D1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63" w:type="dxa"/>
            <w:tcBorders>
              <w:left w:val="double" w:color="auto" w:sz="6" w:space="0"/>
            </w:tcBorders>
            <w:vAlign w:val="center"/>
          </w:tcPr>
          <w:p w14:paraId="3788F2AA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1669" w:type="dxa"/>
            <w:gridSpan w:val="2"/>
            <w:vAlign w:val="center"/>
          </w:tcPr>
          <w:p w14:paraId="6E5C122F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采购标的名称</w:t>
            </w:r>
          </w:p>
        </w:tc>
        <w:tc>
          <w:tcPr>
            <w:tcW w:w="1559" w:type="dxa"/>
            <w:vAlign w:val="center"/>
          </w:tcPr>
          <w:p w14:paraId="38404BA8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技术参数/服务要求</w:t>
            </w:r>
          </w:p>
        </w:tc>
        <w:tc>
          <w:tcPr>
            <w:tcW w:w="709" w:type="dxa"/>
            <w:gridSpan w:val="2"/>
            <w:vAlign w:val="center"/>
          </w:tcPr>
          <w:p w14:paraId="3D14FB55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数量</w:t>
            </w:r>
          </w:p>
        </w:tc>
        <w:tc>
          <w:tcPr>
            <w:tcW w:w="567" w:type="dxa"/>
            <w:gridSpan w:val="2"/>
            <w:vAlign w:val="center"/>
          </w:tcPr>
          <w:p w14:paraId="0B3DD469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单位</w:t>
            </w:r>
          </w:p>
        </w:tc>
        <w:tc>
          <w:tcPr>
            <w:tcW w:w="1212" w:type="dxa"/>
            <w:vAlign w:val="center"/>
          </w:tcPr>
          <w:p w14:paraId="3E0300B4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预算单价/元</w:t>
            </w:r>
          </w:p>
        </w:tc>
        <w:tc>
          <w:tcPr>
            <w:tcW w:w="1234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57FF03F1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预算金额/元</w:t>
            </w:r>
          </w:p>
        </w:tc>
        <w:tc>
          <w:tcPr>
            <w:tcW w:w="1808" w:type="dxa"/>
            <w:tcBorders>
              <w:left w:val="double" w:color="auto" w:sz="6" w:space="0"/>
            </w:tcBorders>
            <w:vAlign w:val="center"/>
          </w:tcPr>
          <w:p w14:paraId="1BD22493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品牌/型号</w:t>
            </w:r>
          </w:p>
        </w:tc>
        <w:tc>
          <w:tcPr>
            <w:tcW w:w="2062" w:type="dxa"/>
            <w:gridSpan w:val="4"/>
            <w:vAlign w:val="center"/>
          </w:tcPr>
          <w:p w14:paraId="6CFE71AC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详细参数/服务标准</w:t>
            </w:r>
          </w:p>
        </w:tc>
        <w:tc>
          <w:tcPr>
            <w:tcW w:w="1380" w:type="dxa"/>
            <w:gridSpan w:val="2"/>
            <w:vAlign w:val="center"/>
          </w:tcPr>
          <w:p w14:paraId="02251BFC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单价/元</w:t>
            </w:r>
          </w:p>
        </w:tc>
        <w:tc>
          <w:tcPr>
            <w:tcW w:w="1411" w:type="dxa"/>
            <w:tcBorders>
              <w:right w:val="double" w:color="auto" w:sz="6" w:space="0"/>
            </w:tcBorders>
            <w:vAlign w:val="center"/>
          </w:tcPr>
          <w:p w14:paraId="6A9E32EA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总价/元</w:t>
            </w:r>
          </w:p>
        </w:tc>
      </w:tr>
      <w:tr w14:paraId="1F882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3" w:type="dxa"/>
            <w:tcBorders>
              <w:left w:val="double" w:color="auto" w:sz="6" w:space="0"/>
            </w:tcBorders>
            <w:vAlign w:val="center"/>
          </w:tcPr>
          <w:p w14:paraId="77A9B785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669" w:type="dxa"/>
            <w:gridSpan w:val="2"/>
            <w:vAlign w:val="center"/>
          </w:tcPr>
          <w:p w14:paraId="796E2601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4506C564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9A7444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719144C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 w14:paraId="2E0ACDA2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68EED9FC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08" w:type="dxa"/>
            <w:tcBorders>
              <w:left w:val="double" w:color="auto" w:sz="6" w:space="0"/>
            </w:tcBorders>
            <w:vAlign w:val="center"/>
          </w:tcPr>
          <w:p w14:paraId="44F253DD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62" w:type="dxa"/>
            <w:gridSpan w:val="4"/>
            <w:vAlign w:val="center"/>
          </w:tcPr>
          <w:p w14:paraId="34E53B2B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AF7A4A4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411" w:type="dxa"/>
            <w:tcBorders>
              <w:right w:val="double" w:color="auto" w:sz="6" w:space="0"/>
            </w:tcBorders>
            <w:vAlign w:val="center"/>
          </w:tcPr>
          <w:p w14:paraId="5882E5C8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68D67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3" w:type="dxa"/>
            <w:tcBorders>
              <w:left w:val="double" w:color="auto" w:sz="6" w:space="0"/>
            </w:tcBorders>
            <w:vAlign w:val="center"/>
          </w:tcPr>
          <w:p w14:paraId="45D3CCA4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669" w:type="dxa"/>
            <w:gridSpan w:val="2"/>
            <w:vAlign w:val="center"/>
          </w:tcPr>
          <w:p w14:paraId="16BEA62D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1D356FB6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AB79F3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B91BE29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 w14:paraId="1940708B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386BA71E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08" w:type="dxa"/>
            <w:tcBorders>
              <w:left w:val="double" w:color="auto" w:sz="6" w:space="0"/>
            </w:tcBorders>
            <w:vAlign w:val="center"/>
          </w:tcPr>
          <w:p w14:paraId="695E7C61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62" w:type="dxa"/>
            <w:gridSpan w:val="4"/>
            <w:vAlign w:val="center"/>
          </w:tcPr>
          <w:p w14:paraId="1179880C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F63D207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411" w:type="dxa"/>
            <w:tcBorders>
              <w:right w:val="double" w:color="auto" w:sz="6" w:space="0"/>
            </w:tcBorders>
            <w:vAlign w:val="center"/>
          </w:tcPr>
          <w:p w14:paraId="2A1F9424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65BB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3" w:type="dxa"/>
            <w:tcBorders>
              <w:left w:val="double" w:color="auto" w:sz="6" w:space="0"/>
            </w:tcBorders>
            <w:vAlign w:val="center"/>
          </w:tcPr>
          <w:p w14:paraId="035DAF30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669" w:type="dxa"/>
            <w:gridSpan w:val="2"/>
            <w:vAlign w:val="center"/>
          </w:tcPr>
          <w:p w14:paraId="3C166ABA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43093471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2DA8D8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9B33F7C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 w14:paraId="0C9749CC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3A0F529B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08" w:type="dxa"/>
            <w:tcBorders>
              <w:left w:val="double" w:color="auto" w:sz="6" w:space="0"/>
            </w:tcBorders>
            <w:vAlign w:val="center"/>
          </w:tcPr>
          <w:p w14:paraId="22F6D11B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62" w:type="dxa"/>
            <w:gridSpan w:val="4"/>
            <w:vAlign w:val="center"/>
          </w:tcPr>
          <w:p w14:paraId="71C0C2E9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B025723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411" w:type="dxa"/>
            <w:tcBorders>
              <w:right w:val="double" w:color="auto" w:sz="6" w:space="0"/>
            </w:tcBorders>
            <w:vAlign w:val="center"/>
          </w:tcPr>
          <w:p w14:paraId="73D5A22B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155A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63" w:type="dxa"/>
            <w:tcBorders>
              <w:left w:val="double" w:color="auto" w:sz="6" w:space="0"/>
            </w:tcBorders>
            <w:vAlign w:val="center"/>
          </w:tcPr>
          <w:p w14:paraId="553FC781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楷体_GB2312" w:hAnsi="等线" w:eastAsia="楷体_GB2312" w:cs="Times New Roman"/>
                <w:sz w:val="28"/>
                <w:szCs w:val="28"/>
                <w14:ligatures w14:val="standardContextual"/>
              </w:rPr>
              <w:t>…</w:t>
            </w:r>
          </w:p>
        </w:tc>
        <w:tc>
          <w:tcPr>
            <w:tcW w:w="1669" w:type="dxa"/>
            <w:gridSpan w:val="2"/>
            <w:vAlign w:val="center"/>
          </w:tcPr>
          <w:p w14:paraId="0AD57416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559" w:type="dxa"/>
            <w:vAlign w:val="center"/>
          </w:tcPr>
          <w:p w14:paraId="39D329C3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F5F966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B6DBCE9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12" w:type="dxa"/>
            <w:tcBorders>
              <w:right w:val="single" w:color="auto" w:sz="4" w:space="0"/>
            </w:tcBorders>
            <w:vAlign w:val="center"/>
          </w:tcPr>
          <w:p w14:paraId="5BF4FE0D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5B11FF57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808" w:type="dxa"/>
            <w:tcBorders>
              <w:left w:val="double" w:color="auto" w:sz="6" w:space="0"/>
            </w:tcBorders>
            <w:vAlign w:val="center"/>
          </w:tcPr>
          <w:p w14:paraId="60C31688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062" w:type="dxa"/>
            <w:gridSpan w:val="4"/>
            <w:vAlign w:val="center"/>
          </w:tcPr>
          <w:p w14:paraId="37444922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1B65C24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411" w:type="dxa"/>
            <w:tcBorders>
              <w:right w:val="double" w:color="auto" w:sz="6" w:space="0"/>
            </w:tcBorders>
            <w:vAlign w:val="center"/>
          </w:tcPr>
          <w:p w14:paraId="5BF9B328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195A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279" w:type="dxa"/>
            <w:gridSpan w:val="9"/>
            <w:tcBorders>
              <w:left w:val="double" w:color="auto" w:sz="6" w:space="0"/>
            </w:tcBorders>
            <w:vAlign w:val="center"/>
          </w:tcPr>
          <w:p w14:paraId="626B81FD">
            <w:pPr>
              <w:jc w:val="righ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合计</w:t>
            </w:r>
          </w:p>
        </w:tc>
        <w:tc>
          <w:tcPr>
            <w:tcW w:w="1234" w:type="dxa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72DBCA52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250" w:type="dxa"/>
            <w:gridSpan w:val="7"/>
            <w:tcBorders>
              <w:left w:val="double" w:color="auto" w:sz="6" w:space="0"/>
            </w:tcBorders>
            <w:vAlign w:val="center"/>
          </w:tcPr>
          <w:p w14:paraId="751287BC">
            <w:pPr>
              <w:jc w:val="righ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合计</w:t>
            </w:r>
          </w:p>
        </w:tc>
        <w:tc>
          <w:tcPr>
            <w:tcW w:w="1411" w:type="dxa"/>
            <w:tcBorders>
              <w:right w:val="double" w:color="auto" w:sz="6" w:space="0"/>
            </w:tcBorders>
            <w:vAlign w:val="center"/>
          </w:tcPr>
          <w:p w14:paraId="6E9C070B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09C5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26" w:type="dxa"/>
            <w:gridSpan w:val="2"/>
            <w:tcBorders>
              <w:left w:val="double" w:color="auto" w:sz="6" w:space="0"/>
            </w:tcBorders>
            <w:vAlign w:val="center"/>
          </w:tcPr>
          <w:p w14:paraId="37DF8BDB">
            <w:pPr>
              <w:jc w:val="righ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供货时间</w:t>
            </w:r>
          </w:p>
        </w:tc>
        <w:tc>
          <w:tcPr>
            <w:tcW w:w="5987" w:type="dxa"/>
            <w:gridSpan w:val="8"/>
            <w:tcBorders>
              <w:right w:val="double" w:color="auto" w:sz="6" w:space="0"/>
            </w:tcBorders>
            <w:vAlign w:val="center"/>
          </w:tcPr>
          <w:p w14:paraId="5FC81642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102" w:type="dxa"/>
            <w:gridSpan w:val="3"/>
            <w:tcBorders>
              <w:left w:val="double" w:color="auto" w:sz="6" w:space="0"/>
            </w:tcBorders>
            <w:vAlign w:val="center"/>
          </w:tcPr>
          <w:p w14:paraId="1A0AD37F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响应</w:t>
            </w:r>
          </w:p>
        </w:tc>
        <w:tc>
          <w:tcPr>
            <w:tcW w:w="3559" w:type="dxa"/>
            <w:gridSpan w:val="5"/>
            <w:tcBorders>
              <w:right w:val="double" w:color="auto" w:sz="6" w:space="0"/>
            </w:tcBorders>
            <w:vAlign w:val="center"/>
          </w:tcPr>
          <w:p w14:paraId="2C6069BB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不响应</w:t>
            </w:r>
          </w:p>
        </w:tc>
      </w:tr>
      <w:tr w14:paraId="0D35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26" w:type="dxa"/>
            <w:gridSpan w:val="2"/>
            <w:tcBorders>
              <w:left w:val="double" w:color="auto" w:sz="6" w:space="0"/>
            </w:tcBorders>
            <w:vAlign w:val="center"/>
          </w:tcPr>
          <w:p w14:paraId="59533885">
            <w:pPr>
              <w:jc w:val="righ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供货地点</w:t>
            </w:r>
          </w:p>
        </w:tc>
        <w:tc>
          <w:tcPr>
            <w:tcW w:w="5987" w:type="dxa"/>
            <w:gridSpan w:val="8"/>
            <w:tcBorders>
              <w:right w:val="double" w:color="auto" w:sz="6" w:space="0"/>
            </w:tcBorders>
            <w:vAlign w:val="center"/>
          </w:tcPr>
          <w:p w14:paraId="2DA5585A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102" w:type="dxa"/>
            <w:gridSpan w:val="3"/>
            <w:tcBorders>
              <w:left w:val="double" w:color="auto" w:sz="6" w:space="0"/>
            </w:tcBorders>
            <w:vAlign w:val="center"/>
          </w:tcPr>
          <w:p w14:paraId="3B3B452B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响应</w:t>
            </w:r>
          </w:p>
        </w:tc>
        <w:tc>
          <w:tcPr>
            <w:tcW w:w="3559" w:type="dxa"/>
            <w:gridSpan w:val="5"/>
            <w:tcBorders>
              <w:right w:val="double" w:color="auto" w:sz="6" w:space="0"/>
            </w:tcBorders>
            <w:vAlign w:val="center"/>
          </w:tcPr>
          <w:p w14:paraId="6BD95F9B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不响应</w:t>
            </w:r>
          </w:p>
        </w:tc>
      </w:tr>
      <w:tr w14:paraId="3A4A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26" w:type="dxa"/>
            <w:gridSpan w:val="2"/>
            <w:tcBorders>
              <w:left w:val="double" w:color="auto" w:sz="6" w:space="0"/>
            </w:tcBorders>
            <w:vAlign w:val="center"/>
          </w:tcPr>
          <w:p w14:paraId="5EA1F633">
            <w:pPr>
              <w:jc w:val="righ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包装要求</w:t>
            </w:r>
          </w:p>
        </w:tc>
        <w:tc>
          <w:tcPr>
            <w:tcW w:w="5987" w:type="dxa"/>
            <w:gridSpan w:val="8"/>
            <w:tcBorders>
              <w:right w:val="double" w:color="auto" w:sz="6" w:space="0"/>
            </w:tcBorders>
            <w:vAlign w:val="center"/>
          </w:tcPr>
          <w:p w14:paraId="066EDFF7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102" w:type="dxa"/>
            <w:gridSpan w:val="3"/>
            <w:tcBorders>
              <w:left w:val="double" w:color="auto" w:sz="6" w:space="0"/>
            </w:tcBorders>
            <w:vAlign w:val="center"/>
          </w:tcPr>
          <w:p w14:paraId="6692CD9C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响应</w:t>
            </w:r>
          </w:p>
        </w:tc>
        <w:tc>
          <w:tcPr>
            <w:tcW w:w="3559" w:type="dxa"/>
            <w:gridSpan w:val="5"/>
            <w:tcBorders>
              <w:right w:val="double" w:color="auto" w:sz="6" w:space="0"/>
            </w:tcBorders>
            <w:vAlign w:val="center"/>
          </w:tcPr>
          <w:p w14:paraId="28E6D36F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不响应</w:t>
            </w:r>
          </w:p>
        </w:tc>
      </w:tr>
      <w:tr w14:paraId="005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526" w:type="dxa"/>
            <w:gridSpan w:val="2"/>
            <w:tcBorders>
              <w:left w:val="double" w:color="auto" w:sz="6" w:space="0"/>
              <w:bottom w:val="double" w:color="auto" w:sz="6" w:space="0"/>
            </w:tcBorders>
            <w:vAlign w:val="center"/>
          </w:tcPr>
          <w:p w14:paraId="791E7F48">
            <w:pPr>
              <w:jc w:val="righ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其他要求</w:t>
            </w:r>
          </w:p>
        </w:tc>
        <w:tc>
          <w:tcPr>
            <w:tcW w:w="5987" w:type="dxa"/>
            <w:gridSpan w:val="8"/>
            <w:tcBorders>
              <w:bottom w:val="double" w:color="auto" w:sz="6" w:space="0"/>
              <w:right w:val="double" w:color="auto" w:sz="6" w:space="0"/>
            </w:tcBorders>
            <w:vAlign w:val="center"/>
          </w:tcPr>
          <w:p w14:paraId="2205E7E4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3102" w:type="dxa"/>
            <w:gridSpan w:val="3"/>
            <w:tcBorders>
              <w:left w:val="double" w:color="auto" w:sz="6" w:space="0"/>
              <w:bottom w:val="double" w:color="auto" w:sz="6" w:space="0"/>
            </w:tcBorders>
            <w:vAlign w:val="center"/>
          </w:tcPr>
          <w:p w14:paraId="579DDDAF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响应</w:t>
            </w:r>
          </w:p>
        </w:tc>
        <w:tc>
          <w:tcPr>
            <w:tcW w:w="3559" w:type="dxa"/>
            <w:gridSpan w:val="5"/>
            <w:tcBorders>
              <w:bottom w:val="double" w:color="auto" w:sz="6" w:space="0"/>
              <w:right w:val="double" w:color="auto" w:sz="6" w:space="0"/>
            </w:tcBorders>
            <w:vAlign w:val="center"/>
          </w:tcPr>
          <w:p w14:paraId="5E4E63D4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□  不响应</w:t>
            </w:r>
          </w:p>
        </w:tc>
      </w:tr>
      <w:tr w14:paraId="7EF1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32" w:type="dxa"/>
            <w:gridSpan w:val="3"/>
            <w:tcBorders>
              <w:top w:val="double" w:color="auto" w:sz="6" w:space="0"/>
              <w:left w:val="double" w:color="auto" w:sz="6" w:space="0"/>
            </w:tcBorders>
            <w:vAlign w:val="center"/>
          </w:tcPr>
          <w:p w14:paraId="33044758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采购项目</w:t>
            </w:r>
          </w:p>
        </w:tc>
        <w:tc>
          <w:tcPr>
            <w:tcW w:w="5281" w:type="dxa"/>
            <w:gridSpan w:val="7"/>
            <w:tcBorders>
              <w:top w:val="double" w:color="auto" w:sz="6" w:space="0"/>
              <w:right w:val="double" w:color="auto" w:sz="6" w:space="0"/>
            </w:tcBorders>
            <w:vAlign w:val="center"/>
          </w:tcPr>
          <w:p w14:paraId="0D27A98E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661" w:type="dxa"/>
            <w:gridSpan w:val="8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vAlign w:val="center"/>
          </w:tcPr>
          <w:p w14:paraId="1888341D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740D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32" w:type="dxa"/>
            <w:gridSpan w:val="3"/>
            <w:tcBorders>
              <w:left w:val="double" w:color="auto" w:sz="6" w:space="0"/>
            </w:tcBorders>
            <w:vAlign w:val="center"/>
          </w:tcPr>
          <w:p w14:paraId="541F5D5D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项目负责人</w:t>
            </w:r>
          </w:p>
        </w:tc>
        <w:tc>
          <w:tcPr>
            <w:tcW w:w="1862" w:type="dxa"/>
            <w:gridSpan w:val="2"/>
            <w:vAlign w:val="center"/>
          </w:tcPr>
          <w:p w14:paraId="524DA5E1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D94580E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电话</w:t>
            </w:r>
          </w:p>
        </w:tc>
        <w:tc>
          <w:tcPr>
            <w:tcW w:w="2538" w:type="dxa"/>
            <w:gridSpan w:val="3"/>
            <w:tcBorders>
              <w:right w:val="double" w:color="auto" w:sz="6" w:space="0"/>
            </w:tcBorders>
            <w:vAlign w:val="center"/>
          </w:tcPr>
          <w:p w14:paraId="75535AB6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951" w:type="dxa"/>
            <w:gridSpan w:val="2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07E19490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联系人</w:t>
            </w:r>
          </w:p>
        </w:tc>
        <w:tc>
          <w:tcPr>
            <w:tcW w:w="16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D0965A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8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B195E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电话</w:t>
            </w:r>
          </w:p>
        </w:tc>
        <w:tc>
          <w:tcPr>
            <w:tcW w:w="2288" w:type="dxa"/>
            <w:gridSpan w:val="2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3EE09EB3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2196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32" w:type="dxa"/>
            <w:gridSpan w:val="3"/>
            <w:tcBorders>
              <w:left w:val="double" w:color="auto" w:sz="6" w:space="0"/>
            </w:tcBorders>
            <w:vAlign w:val="center"/>
          </w:tcPr>
          <w:p w14:paraId="49AD30CE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联系人</w:t>
            </w:r>
          </w:p>
        </w:tc>
        <w:tc>
          <w:tcPr>
            <w:tcW w:w="1862" w:type="dxa"/>
            <w:gridSpan w:val="2"/>
            <w:vAlign w:val="center"/>
          </w:tcPr>
          <w:p w14:paraId="143628B7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0D27CB2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电话</w:t>
            </w:r>
          </w:p>
        </w:tc>
        <w:tc>
          <w:tcPr>
            <w:tcW w:w="2538" w:type="dxa"/>
            <w:gridSpan w:val="3"/>
            <w:tcBorders>
              <w:right w:val="double" w:color="auto" w:sz="6" w:space="0"/>
            </w:tcBorders>
            <w:vAlign w:val="center"/>
          </w:tcPr>
          <w:p w14:paraId="22CF090E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951" w:type="dxa"/>
            <w:gridSpan w:val="2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7CC4B66A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供应商</w:t>
            </w:r>
          </w:p>
        </w:tc>
        <w:tc>
          <w:tcPr>
            <w:tcW w:w="4710" w:type="dxa"/>
            <w:gridSpan w:val="6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4F653E1D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（盖章）</w:t>
            </w:r>
          </w:p>
        </w:tc>
      </w:tr>
      <w:tr w14:paraId="67B4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32" w:type="dxa"/>
            <w:gridSpan w:val="3"/>
            <w:tcBorders>
              <w:left w:val="double" w:color="auto" w:sz="6" w:space="0"/>
            </w:tcBorders>
            <w:vAlign w:val="center"/>
          </w:tcPr>
          <w:p w14:paraId="164AB1D2">
            <w:pPr>
              <w:ind w:right="280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采购单位</w:t>
            </w:r>
          </w:p>
        </w:tc>
        <w:tc>
          <w:tcPr>
            <w:tcW w:w="5281" w:type="dxa"/>
            <w:gridSpan w:val="7"/>
            <w:tcBorders>
              <w:right w:val="double" w:color="auto" w:sz="6" w:space="0"/>
            </w:tcBorders>
            <w:vAlign w:val="center"/>
          </w:tcPr>
          <w:p w14:paraId="4A948175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（盖章）</w:t>
            </w:r>
          </w:p>
        </w:tc>
        <w:tc>
          <w:tcPr>
            <w:tcW w:w="1951" w:type="dxa"/>
            <w:gridSpan w:val="2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 w14:paraId="3E3739E0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供应商地址</w:t>
            </w:r>
          </w:p>
        </w:tc>
        <w:tc>
          <w:tcPr>
            <w:tcW w:w="4710" w:type="dxa"/>
            <w:gridSpan w:val="6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0E902D1D">
            <w:pP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2E03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232" w:type="dxa"/>
            <w:gridSpan w:val="3"/>
            <w:tcBorders>
              <w:left w:val="double" w:color="auto" w:sz="6" w:space="0"/>
              <w:bottom w:val="double" w:color="auto" w:sz="6" w:space="0"/>
            </w:tcBorders>
            <w:vAlign w:val="center"/>
          </w:tcPr>
          <w:p w14:paraId="79F7733E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询价日期</w:t>
            </w:r>
          </w:p>
        </w:tc>
        <w:tc>
          <w:tcPr>
            <w:tcW w:w="5281" w:type="dxa"/>
            <w:gridSpan w:val="7"/>
            <w:tcBorders>
              <w:bottom w:val="double" w:color="auto" w:sz="6" w:space="0"/>
              <w:right w:val="double" w:color="auto" w:sz="6" w:space="0"/>
            </w:tcBorders>
            <w:vAlign w:val="center"/>
          </w:tcPr>
          <w:p w14:paraId="250D1061">
            <w:pPr>
              <w:ind w:firstLine="1680" w:firstLineChars="600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年   月   日</w:t>
            </w:r>
          </w:p>
        </w:tc>
        <w:tc>
          <w:tcPr>
            <w:tcW w:w="1951" w:type="dxa"/>
            <w:gridSpan w:val="2"/>
            <w:tcBorders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013A20A6">
            <w:pPr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报价日期</w:t>
            </w:r>
          </w:p>
        </w:tc>
        <w:tc>
          <w:tcPr>
            <w:tcW w:w="4710" w:type="dxa"/>
            <w:gridSpan w:val="6"/>
            <w:tcBorders>
              <w:left w:val="single" w:color="auto" w:sz="4" w:space="0"/>
              <w:bottom w:val="double" w:color="auto" w:sz="6" w:space="0"/>
              <w:right w:val="double" w:color="auto" w:sz="6" w:space="0"/>
            </w:tcBorders>
            <w:vAlign w:val="center"/>
          </w:tcPr>
          <w:p w14:paraId="26E33C4F">
            <w:pPr>
              <w:ind w:firstLine="1680" w:firstLineChars="600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年   月   日</w:t>
            </w:r>
          </w:p>
        </w:tc>
      </w:tr>
    </w:tbl>
    <w:p w14:paraId="1748B0D9">
      <w:pPr>
        <w:rPr>
          <w:rFonts w:hint="eastAsia" w:ascii="等线" w:hAnsi="等线" w:eastAsia="等线" w:cs="Times New Roman"/>
          <w14:ligatures w14:val="standardContextual"/>
        </w:rPr>
      </w:pPr>
    </w:p>
    <w:p w14:paraId="0740347E">
      <w:pPr>
        <w:spacing w:line="560" w:lineRule="exact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62B474FA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  <w:t>湖北文理学院</w:t>
      </w:r>
    </w:p>
    <w:p w14:paraId="4056DA07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14:ligatures w14:val="standardContextual"/>
        </w:rPr>
        <w:t>二级单位分散采购集体询价报告</w:t>
      </w:r>
    </w:p>
    <w:p w14:paraId="3E1DA7CB">
      <w:pPr>
        <w:spacing w:line="560" w:lineRule="exact"/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</w:pPr>
      <w:r>
        <w:rPr>
          <w:rFonts w:hint="eastAsia" w:ascii="楷体_GB2312" w:hAnsi="等线" w:eastAsia="楷体_GB2312" w:cs="Times New Roman"/>
          <w:sz w:val="28"/>
          <w:szCs w:val="28"/>
          <w14:ligatures w14:val="standardContextual"/>
        </w:rPr>
        <w:t>采购单位（盖章）：                              货币单位：元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55"/>
        <w:gridCol w:w="142"/>
        <w:gridCol w:w="568"/>
        <w:gridCol w:w="2555"/>
        <w:gridCol w:w="1412"/>
        <w:gridCol w:w="2178"/>
      </w:tblGrid>
      <w:tr w14:paraId="3AF3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  <w:jc w:val="center"/>
        </w:trPr>
        <w:tc>
          <w:tcPr>
            <w:tcW w:w="1808" w:type="dxa"/>
            <w:gridSpan w:val="3"/>
            <w:vAlign w:val="center"/>
          </w:tcPr>
          <w:p w14:paraId="12BAE9D8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项目名称</w:t>
            </w:r>
          </w:p>
        </w:tc>
        <w:tc>
          <w:tcPr>
            <w:tcW w:w="6713" w:type="dxa"/>
            <w:gridSpan w:val="4"/>
            <w:vAlign w:val="center"/>
          </w:tcPr>
          <w:p w14:paraId="6A96EC4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    </w:t>
            </w:r>
          </w:p>
        </w:tc>
      </w:tr>
      <w:tr w14:paraId="515C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08" w:type="dxa"/>
            <w:gridSpan w:val="3"/>
            <w:vAlign w:val="center"/>
          </w:tcPr>
          <w:p w14:paraId="62772385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项目负责人</w:t>
            </w:r>
          </w:p>
        </w:tc>
        <w:tc>
          <w:tcPr>
            <w:tcW w:w="3123" w:type="dxa"/>
            <w:gridSpan w:val="2"/>
            <w:vAlign w:val="center"/>
          </w:tcPr>
          <w:p w14:paraId="0F9A80E2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1412" w:type="dxa"/>
            <w:vAlign w:val="center"/>
          </w:tcPr>
          <w:p w14:paraId="354F103B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预算金额</w:t>
            </w:r>
          </w:p>
        </w:tc>
        <w:tc>
          <w:tcPr>
            <w:tcW w:w="2178" w:type="dxa"/>
            <w:vAlign w:val="center"/>
          </w:tcPr>
          <w:p w14:paraId="352E6EC4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     </w:t>
            </w:r>
          </w:p>
        </w:tc>
      </w:tr>
      <w:tr w14:paraId="2430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21" w:type="dxa"/>
            <w:gridSpan w:val="7"/>
            <w:vAlign w:val="center"/>
          </w:tcPr>
          <w:p w14:paraId="251B524B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询价小组成员</w:t>
            </w:r>
          </w:p>
        </w:tc>
      </w:tr>
      <w:tr w14:paraId="4D71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010168A3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1565" w:type="dxa"/>
            <w:gridSpan w:val="3"/>
            <w:vAlign w:val="center"/>
          </w:tcPr>
          <w:p w14:paraId="2E17D8F5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姓名</w:t>
            </w:r>
          </w:p>
        </w:tc>
        <w:tc>
          <w:tcPr>
            <w:tcW w:w="6145" w:type="dxa"/>
            <w:gridSpan w:val="3"/>
            <w:vAlign w:val="center"/>
          </w:tcPr>
          <w:p w14:paraId="48B11B4F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工作单位/职务/职称</w:t>
            </w:r>
          </w:p>
        </w:tc>
      </w:tr>
      <w:tr w14:paraId="60E2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1661C0DE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1565" w:type="dxa"/>
            <w:gridSpan w:val="3"/>
            <w:vAlign w:val="center"/>
          </w:tcPr>
          <w:p w14:paraId="3F30C696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145" w:type="dxa"/>
            <w:gridSpan w:val="3"/>
            <w:vAlign w:val="center"/>
          </w:tcPr>
          <w:p w14:paraId="0DFA92E6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0838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6471DF09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1565" w:type="dxa"/>
            <w:gridSpan w:val="3"/>
            <w:vAlign w:val="center"/>
          </w:tcPr>
          <w:p w14:paraId="7F865B92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145" w:type="dxa"/>
            <w:gridSpan w:val="3"/>
            <w:vAlign w:val="center"/>
          </w:tcPr>
          <w:p w14:paraId="5892865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1E70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7CDD37D5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1565" w:type="dxa"/>
            <w:gridSpan w:val="3"/>
            <w:vAlign w:val="center"/>
          </w:tcPr>
          <w:p w14:paraId="4DB3EA8D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145" w:type="dxa"/>
            <w:gridSpan w:val="3"/>
            <w:vAlign w:val="center"/>
          </w:tcPr>
          <w:p w14:paraId="700F8511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5D68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666617F9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…</w:t>
            </w:r>
          </w:p>
        </w:tc>
        <w:tc>
          <w:tcPr>
            <w:tcW w:w="1565" w:type="dxa"/>
            <w:gridSpan w:val="3"/>
            <w:vAlign w:val="center"/>
          </w:tcPr>
          <w:p w14:paraId="75B292DB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6145" w:type="dxa"/>
            <w:gridSpan w:val="3"/>
            <w:vAlign w:val="center"/>
          </w:tcPr>
          <w:p w14:paraId="72E52FD4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2B2F2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21" w:type="dxa"/>
            <w:gridSpan w:val="7"/>
            <w:vAlign w:val="center"/>
          </w:tcPr>
          <w:p w14:paraId="397A7D8C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开启供应商询价单</w:t>
            </w:r>
          </w:p>
        </w:tc>
      </w:tr>
      <w:tr w14:paraId="5CDA9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76" w:type="dxa"/>
            <w:gridSpan w:val="4"/>
            <w:vAlign w:val="center"/>
          </w:tcPr>
          <w:p w14:paraId="73C1620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开启时间</w:t>
            </w:r>
          </w:p>
        </w:tc>
        <w:tc>
          <w:tcPr>
            <w:tcW w:w="6145" w:type="dxa"/>
            <w:gridSpan w:val="3"/>
            <w:vAlign w:val="center"/>
          </w:tcPr>
          <w:p w14:paraId="409963C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:u w:val="single"/>
                <w14:ligatures w14:val="standardContextual"/>
              </w:rPr>
              <w:t xml:space="preserve">    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年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:u w:val="single"/>
                <w14:ligatures w14:val="standardContextual"/>
              </w:rPr>
              <w:t xml:space="preserve">   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月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:u w:val="single"/>
                <w14:ligatures w14:val="standardContextual"/>
              </w:rPr>
              <w:t xml:space="preserve">   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日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:u w:val="single"/>
                <w14:ligatures w14:val="standardContextual"/>
              </w:rPr>
              <w:t xml:space="preserve">   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时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:u w:val="single"/>
                <w14:ligatures w14:val="standardContextual"/>
              </w:rPr>
              <w:t xml:space="preserve">   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分</w:t>
            </w:r>
          </w:p>
        </w:tc>
      </w:tr>
      <w:tr w14:paraId="60DA3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376" w:type="dxa"/>
            <w:gridSpan w:val="4"/>
            <w:vAlign w:val="center"/>
          </w:tcPr>
          <w:p w14:paraId="1DBFC44B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开启地点</w:t>
            </w:r>
          </w:p>
        </w:tc>
        <w:tc>
          <w:tcPr>
            <w:tcW w:w="6145" w:type="dxa"/>
            <w:gridSpan w:val="3"/>
            <w:vAlign w:val="center"/>
          </w:tcPr>
          <w:p w14:paraId="049DD120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0385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21" w:type="dxa"/>
            <w:gridSpan w:val="7"/>
            <w:vAlign w:val="center"/>
          </w:tcPr>
          <w:p w14:paraId="359DD875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供应商报价情况</w:t>
            </w:r>
          </w:p>
        </w:tc>
      </w:tr>
      <w:tr w14:paraId="68CE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402EDB71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5532" w:type="dxa"/>
            <w:gridSpan w:val="5"/>
            <w:vAlign w:val="center"/>
          </w:tcPr>
          <w:p w14:paraId="60A542AF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供应商名称</w:t>
            </w:r>
          </w:p>
        </w:tc>
        <w:tc>
          <w:tcPr>
            <w:tcW w:w="2178" w:type="dxa"/>
            <w:vAlign w:val="center"/>
          </w:tcPr>
          <w:p w14:paraId="3EFC1C19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报价（总价）</w:t>
            </w:r>
          </w:p>
        </w:tc>
      </w:tr>
      <w:tr w14:paraId="1A65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2AAC40BE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5532" w:type="dxa"/>
            <w:gridSpan w:val="5"/>
            <w:vAlign w:val="center"/>
          </w:tcPr>
          <w:p w14:paraId="2D3C88F9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178" w:type="dxa"/>
            <w:vAlign w:val="center"/>
          </w:tcPr>
          <w:p w14:paraId="065F8B08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1C5E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426291F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5532" w:type="dxa"/>
            <w:gridSpan w:val="5"/>
            <w:vAlign w:val="center"/>
          </w:tcPr>
          <w:p w14:paraId="5A8682DA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178" w:type="dxa"/>
            <w:vAlign w:val="center"/>
          </w:tcPr>
          <w:p w14:paraId="7556C20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119C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11" w:type="dxa"/>
            <w:vAlign w:val="center"/>
          </w:tcPr>
          <w:p w14:paraId="4E8D3D7F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5532" w:type="dxa"/>
            <w:gridSpan w:val="5"/>
            <w:vAlign w:val="center"/>
          </w:tcPr>
          <w:p w14:paraId="1B7D0A2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178" w:type="dxa"/>
            <w:vAlign w:val="center"/>
          </w:tcPr>
          <w:p w14:paraId="26FB4BEB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2243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11" w:type="dxa"/>
            <w:vAlign w:val="center"/>
          </w:tcPr>
          <w:p w14:paraId="2A805B1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ascii="楷体_GB2312" w:hAnsi="等线" w:eastAsia="楷体_GB2312" w:cs="Times New Roman"/>
                <w:sz w:val="28"/>
                <w:szCs w:val="28"/>
                <w14:ligatures w14:val="standardContextual"/>
              </w:rPr>
              <w:t>…</w:t>
            </w:r>
          </w:p>
        </w:tc>
        <w:tc>
          <w:tcPr>
            <w:tcW w:w="5532" w:type="dxa"/>
            <w:gridSpan w:val="5"/>
            <w:vAlign w:val="center"/>
          </w:tcPr>
          <w:p w14:paraId="19333BBA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178" w:type="dxa"/>
            <w:vAlign w:val="center"/>
          </w:tcPr>
          <w:p w14:paraId="5D87152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</w:tr>
      <w:tr w14:paraId="7AF6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8521" w:type="dxa"/>
            <w:gridSpan w:val="7"/>
            <w:vAlign w:val="center"/>
          </w:tcPr>
          <w:p w14:paraId="7E77BDDD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集体询价报告</w:t>
            </w:r>
          </w:p>
          <w:p w14:paraId="2A3961A6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1.市场调研情况</w:t>
            </w:r>
          </w:p>
          <w:p w14:paraId="3412F038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3414E1FA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3EC98F25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2.报名供应商资质审查</w:t>
            </w:r>
          </w:p>
          <w:p w14:paraId="056465E4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221C7A94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66A5087E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3.报名供应商响应项目要求情况</w:t>
            </w:r>
          </w:p>
          <w:p w14:paraId="24D0BC83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7916FD5F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014705B5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4.推荐成交供应商</w:t>
            </w:r>
          </w:p>
          <w:p w14:paraId="2A6752F2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4EADC516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0A5DCC5E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5.其他</w:t>
            </w:r>
          </w:p>
          <w:p w14:paraId="397D0B48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1A540FD5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469B9434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4BCBB709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询价小组签字：</w:t>
            </w:r>
          </w:p>
          <w:p w14:paraId="3A37E1EF">
            <w:pPr>
              <w:spacing w:line="400" w:lineRule="exact"/>
              <w:jc w:val="lef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6139A185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               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:lang w:val="en-US" w:eastAsia="zh-CN"/>
                <w14:ligatures w14:val="standardContextual"/>
              </w:rPr>
              <w:t xml:space="preserve">     </w:t>
            </w: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         年   月  日</w:t>
            </w:r>
          </w:p>
        </w:tc>
      </w:tr>
      <w:tr w14:paraId="6EBD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66" w:type="dxa"/>
            <w:gridSpan w:val="2"/>
            <w:vAlign w:val="center"/>
          </w:tcPr>
          <w:p w14:paraId="4D6E4170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4677" w:type="dxa"/>
            <w:gridSpan w:val="4"/>
            <w:vAlign w:val="center"/>
          </w:tcPr>
          <w:p w14:paraId="19D1368A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单位名称</w:t>
            </w:r>
          </w:p>
        </w:tc>
        <w:tc>
          <w:tcPr>
            <w:tcW w:w="2178" w:type="dxa"/>
            <w:vAlign w:val="center"/>
          </w:tcPr>
          <w:p w14:paraId="0A25FF3D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报价（总价）</w:t>
            </w:r>
          </w:p>
        </w:tc>
      </w:tr>
      <w:tr w14:paraId="184B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666" w:type="dxa"/>
            <w:gridSpan w:val="2"/>
            <w:vAlign w:val="center"/>
          </w:tcPr>
          <w:p w14:paraId="756458E7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成交供应商</w:t>
            </w:r>
          </w:p>
        </w:tc>
        <w:tc>
          <w:tcPr>
            <w:tcW w:w="4677" w:type="dxa"/>
            <w:gridSpan w:val="4"/>
            <w:vAlign w:val="center"/>
          </w:tcPr>
          <w:p w14:paraId="25B388A3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</w:tc>
        <w:tc>
          <w:tcPr>
            <w:tcW w:w="2178" w:type="dxa"/>
            <w:vAlign w:val="center"/>
          </w:tcPr>
          <w:p w14:paraId="738D8C49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 xml:space="preserve">      </w:t>
            </w:r>
          </w:p>
        </w:tc>
      </w:tr>
      <w:tr w14:paraId="24CFE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8521" w:type="dxa"/>
            <w:gridSpan w:val="7"/>
            <w:vAlign w:val="center"/>
          </w:tcPr>
          <w:p w14:paraId="3EF2F888">
            <w:pPr>
              <w:spacing w:line="400" w:lineRule="exac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项目单位负责人意见：</w:t>
            </w:r>
          </w:p>
          <w:p w14:paraId="62D12245">
            <w:pPr>
              <w:spacing w:line="400" w:lineRule="exac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0DAC5A42">
            <w:pPr>
              <w:spacing w:line="400" w:lineRule="exact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</w:p>
          <w:p w14:paraId="3AD8A8C9">
            <w:pPr>
              <w:spacing w:line="400" w:lineRule="exact"/>
              <w:jc w:val="center"/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</w:pPr>
            <w:r>
              <w:rPr>
                <w:rFonts w:hint="eastAsia" w:ascii="楷体_GB2312" w:hAnsi="等线" w:eastAsia="楷体_GB2312" w:cs="Times New Roman"/>
                <w:sz w:val="28"/>
                <w:szCs w:val="28"/>
                <w14:ligatures w14:val="standardContextual"/>
              </w:rPr>
              <w:t>签字：                             年   月  日</w:t>
            </w:r>
          </w:p>
        </w:tc>
      </w:tr>
    </w:tbl>
    <w:p w14:paraId="31AE088A">
      <w:pPr>
        <w:spacing w:line="560" w:lineRule="exact"/>
        <w:rPr>
          <w:rFonts w:hint="eastAsia" w:ascii="等线" w:hAnsi="等线" w:eastAsia="等线" w:cs="Times New Roman"/>
          <w14:ligatures w14:val="standardContextual"/>
        </w:rPr>
      </w:pPr>
    </w:p>
    <w:p w14:paraId="57C768A8">
      <w:pPr>
        <w:spacing w:line="560" w:lineRule="exact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5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453"/>
        <w:gridCol w:w="2453"/>
        <w:gridCol w:w="984"/>
        <w:gridCol w:w="984"/>
        <w:gridCol w:w="984"/>
        <w:gridCol w:w="984"/>
        <w:gridCol w:w="984"/>
        <w:gridCol w:w="2454"/>
        <w:gridCol w:w="985"/>
        <w:gridCol w:w="989"/>
      </w:tblGrid>
      <w:tr w14:paraId="564AB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51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12440399">
            <w:pPr>
              <w:keepNext/>
              <w:keepLines/>
              <w:widowControl w:val="0"/>
              <w:spacing w:line="360" w:lineRule="auto"/>
              <w:ind w:firstLine="0" w:firstLineChars="0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bookmarkStart w:id="1" w:name="_Toc452"/>
            <w:r>
              <w:rPr>
                <w:rFonts w:hint="eastAsia" w:ascii="Times New Roman" w:hAnsi="Times New Roman" w:eastAsia="宋体" w:cs="Times New Roman"/>
                <w:b/>
                <w:color w:val="000000"/>
                <w:kern w:val="2"/>
                <w:sz w:val="44"/>
                <w:szCs w:val="48"/>
                <w:lang w:val="en-US" w:eastAsia="zh-CN" w:bidi="ar-SA"/>
                <w14:ligatures w14:val="standardContextual"/>
              </w:rPr>
              <w:t>湖北文理学院二级单位分散采购台账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6"/>
                <w:szCs w:val="48"/>
                <w:lang w:val="en-US" w:eastAsia="zh-CN" w:bidi="ar-SA"/>
                <w14:ligatures w14:val="standardContextual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2"/>
                <w:szCs w:val="32"/>
                <w:u w:val="none"/>
                <w:lang w:val="en-US" w:eastAsia="zh-CN" w:bidi="ar"/>
                <w14:ligatures w14:val="standardContextual"/>
              </w:rPr>
              <w:t xml:space="preserve">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单位：元</w:t>
            </w:r>
            <w:bookmarkEnd w:id="1"/>
          </w:p>
        </w:tc>
      </w:tr>
      <w:tr w14:paraId="6C48D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FBC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年度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E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二级单位名称</w:t>
            </w: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D0C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采购项目名称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42F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采购</w:t>
            </w:r>
          </w:p>
          <w:p w14:paraId="2A0A4A4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类别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1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项目</w:t>
            </w:r>
          </w:p>
          <w:p w14:paraId="1EAC7AB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负责人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A30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预算</w:t>
            </w:r>
          </w:p>
          <w:p w14:paraId="663760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金额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D5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采购</w:t>
            </w:r>
          </w:p>
          <w:p w14:paraId="2A0312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方式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F5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采购员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706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成交供应商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483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成交</w:t>
            </w:r>
          </w:p>
          <w:p w14:paraId="7967E25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金额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F47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  <w14:ligatures w14:val="standardContextual"/>
              </w:rPr>
              <w:t>采购档案编号</w:t>
            </w:r>
          </w:p>
        </w:tc>
      </w:tr>
      <w:tr w14:paraId="6F90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9F25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4108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B326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DA9E1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EEF8E5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CF59A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AF749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18E101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7CD1E2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8CA1DE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2AA88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4DFB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32E3F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61706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21CCD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BBAE5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1C2AD5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A3DE1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8BA80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979DE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852BE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F11A1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83164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66673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AB3B8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18710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50D7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D21B4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CF0E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6352D2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D080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DA925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C251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799E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F815C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52A5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16E1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8A3B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9DBB5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299961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EDF9B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92261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C322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D987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E652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3B0F8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FE58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2EDFA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8722A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49107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09C77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356A4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3B2E6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6F6AD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61F8D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94484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A6263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14AB9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07FF72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19956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985B2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DBF6E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5DE1E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6E1D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01DC41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6B857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EC675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44920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A1E25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75035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0EE5D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0163B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9FED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28CE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4F52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DB495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582A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34325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F3DEE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BAEC2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0282C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F509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A2FA2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6D22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E1B54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F47DB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87FD1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5683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C18C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CEEAA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0DAFD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E849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D29B3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9A0D9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08F815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7884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7B10F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C071A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D5E2E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E5E5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6A9DE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4F773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CB94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D3CF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9813C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3BFA3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FBB612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29960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F29E9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A4F5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82593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A5EEBE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4E5B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AD462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69AB4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DD6DF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D11B31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0CD49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44484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13B5E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7A56D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6303B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91B27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790B5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4458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DCCFE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05B55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CAF3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B651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20A8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FAE1D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2036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EC01A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8E23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DA99A3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44FDA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C29CE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09D8C1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CD4AFD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2B4D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9F4E6E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9094A6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A3711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7BA4E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2EFF2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8C170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CCBD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052F4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3A2C4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8093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6CF9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976FD5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AA2840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D7126A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EA4D51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  <w:tr w14:paraId="2123D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0F59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CA465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9896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199EF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F4E1DB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89687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79C29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2B3CD9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A45CC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46B57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F6C658">
            <w:pPr>
              <w:widowControl/>
              <w:spacing w:line="240" w:lineRule="auto"/>
              <w:ind w:firstLine="0" w:firstLineChars="0"/>
              <w:rPr>
                <w:rFonts w:hint="eastAsia" w:ascii="仿宋_GB2312" w:hAnsi="仿宋_GB2312" w:eastAsia="仿宋_GB2312" w:cs="仿宋_GB2312"/>
                <w:color w:val="000000"/>
                <w:sz w:val="22"/>
                <w14:ligatures w14:val="standardContextual"/>
              </w:rPr>
            </w:pPr>
          </w:p>
        </w:tc>
      </w:tr>
    </w:tbl>
    <w:p w14:paraId="4FE021D0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7C8516-93C8-4DAD-81B8-CBD02900A8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A75B08B-556C-4852-A625-3EE68F3361B6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914D0F-AD85-4565-AF67-210EF4E718D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DF0B99A1-177D-41FA-BB01-7A5681C9E18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641644E-2FF9-4B07-A538-36D1C346A72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6" w:fontKey="{0FEBC1A5-C5C2-4E0A-9C39-A6F689DBA9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9"/>
    <w:rsid w:val="0000079B"/>
    <w:rsid w:val="00001746"/>
    <w:rsid w:val="000125AE"/>
    <w:rsid w:val="0001610D"/>
    <w:rsid w:val="0002062F"/>
    <w:rsid w:val="00025D09"/>
    <w:rsid w:val="0003055D"/>
    <w:rsid w:val="00030769"/>
    <w:rsid w:val="0003100F"/>
    <w:rsid w:val="00040307"/>
    <w:rsid w:val="000414B1"/>
    <w:rsid w:val="00042580"/>
    <w:rsid w:val="0004620A"/>
    <w:rsid w:val="00052BDE"/>
    <w:rsid w:val="000576D7"/>
    <w:rsid w:val="00057BA2"/>
    <w:rsid w:val="000620B5"/>
    <w:rsid w:val="0007272B"/>
    <w:rsid w:val="00075D45"/>
    <w:rsid w:val="00076E72"/>
    <w:rsid w:val="000778FE"/>
    <w:rsid w:val="00080176"/>
    <w:rsid w:val="00093875"/>
    <w:rsid w:val="00095FE7"/>
    <w:rsid w:val="000B0417"/>
    <w:rsid w:val="000B3E2F"/>
    <w:rsid w:val="000B5D78"/>
    <w:rsid w:val="000C1903"/>
    <w:rsid w:val="000C405B"/>
    <w:rsid w:val="000D1467"/>
    <w:rsid w:val="000D4416"/>
    <w:rsid w:val="000E40D9"/>
    <w:rsid w:val="000F2325"/>
    <w:rsid w:val="000F560D"/>
    <w:rsid w:val="0010032C"/>
    <w:rsid w:val="001030F2"/>
    <w:rsid w:val="0011017E"/>
    <w:rsid w:val="0011392B"/>
    <w:rsid w:val="00113994"/>
    <w:rsid w:val="00115CFE"/>
    <w:rsid w:val="00124CC9"/>
    <w:rsid w:val="0012530B"/>
    <w:rsid w:val="001324BF"/>
    <w:rsid w:val="0013362B"/>
    <w:rsid w:val="001349AA"/>
    <w:rsid w:val="00143D48"/>
    <w:rsid w:val="001461A2"/>
    <w:rsid w:val="001461DD"/>
    <w:rsid w:val="00146B89"/>
    <w:rsid w:val="00146DC4"/>
    <w:rsid w:val="00147E39"/>
    <w:rsid w:val="00150F8C"/>
    <w:rsid w:val="00151A04"/>
    <w:rsid w:val="00152CDB"/>
    <w:rsid w:val="001549C3"/>
    <w:rsid w:val="0015784B"/>
    <w:rsid w:val="00163BFB"/>
    <w:rsid w:val="001709F3"/>
    <w:rsid w:val="001719F1"/>
    <w:rsid w:val="00174EB7"/>
    <w:rsid w:val="00182A4F"/>
    <w:rsid w:val="001966E1"/>
    <w:rsid w:val="001A0754"/>
    <w:rsid w:val="001C1713"/>
    <w:rsid w:val="001C2237"/>
    <w:rsid w:val="001C3C6D"/>
    <w:rsid w:val="001C5192"/>
    <w:rsid w:val="001C6444"/>
    <w:rsid w:val="001C6A27"/>
    <w:rsid w:val="001D3927"/>
    <w:rsid w:val="001D4E5E"/>
    <w:rsid w:val="001E0E08"/>
    <w:rsid w:val="001E18C7"/>
    <w:rsid w:val="001F1DBE"/>
    <w:rsid w:val="00203896"/>
    <w:rsid w:val="00205BAA"/>
    <w:rsid w:val="00212202"/>
    <w:rsid w:val="00223336"/>
    <w:rsid w:val="002319BA"/>
    <w:rsid w:val="00231BB2"/>
    <w:rsid w:val="002368B1"/>
    <w:rsid w:val="0025392B"/>
    <w:rsid w:val="0025629D"/>
    <w:rsid w:val="00257907"/>
    <w:rsid w:val="0026213D"/>
    <w:rsid w:val="00275149"/>
    <w:rsid w:val="002761E9"/>
    <w:rsid w:val="00284501"/>
    <w:rsid w:val="002848F0"/>
    <w:rsid w:val="00284D10"/>
    <w:rsid w:val="002852FD"/>
    <w:rsid w:val="00287300"/>
    <w:rsid w:val="00287AD7"/>
    <w:rsid w:val="00293643"/>
    <w:rsid w:val="00297D23"/>
    <w:rsid w:val="002A09D6"/>
    <w:rsid w:val="002A0E98"/>
    <w:rsid w:val="002A3104"/>
    <w:rsid w:val="002A468F"/>
    <w:rsid w:val="002A52BF"/>
    <w:rsid w:val="002B1085"/>
    <w:rsid w:val="002B137B"/>
    <w:rsid w:val="002B22D7"/>
    <w:rsid w:val="002D529D"/>
    <w:rsid w:val="002E41E0"/>
    <w:rsid w:val="002F5E03"/>
    <w:rsid w:val="00311BF0"/>
    <w:rsid w:val="0031518E"/>
    <w:rsid w:val="003237B5"/>
    <w:rsid w:val="003240F8"/>
    <w:rsid w:val="00325159"/>
    <w:rsid w:val="00331C44"/>
    <w:rsid w:val="00331F99"/>
    <w:rsid w:val="003345CA"/>
    <w:rsid w:val="00337A16"/>
    <w:rsid w:val="003474B9"/>
    <w:rsid w:val="0036329A"/>
    <w:rsid w:val="0038066F"/>
    <w:rsid w:val="00382864"/>
    <w:rsid w:val="00382EDA"/>
    <w:rsid w:val="00391FFE"/>
    <w:rsid w:val="00393E92"/>
    <w:rsid w:val="003A1DE6"/>
    <w:rsid w:val="003B1483"/>
    <w:rsid w:val="003B3625"/>
    <w:rsid w:val="003B5594"/>
    <w:rsid w:val="003C187B"/>
    <w:rsid w:val="003C1C58"/>
    <w:rsid w:val="003C1D5E"/>
    <w:rsid w:val="003C3E89"/>
    <w:rsid w:val="003C6657"/>
    <w:rsid w:val="003D1766"/>
    <w:rsid w:val="003D6F88"/>
    <w:rsid w:val="003D7B21"/>
    <w:rsid w:val="003E1FC1"/>
    <w:rsid w:val="003E7277"/>
    <w:rsid w:val="003E7CEF"/>
    <w:rsid w:val="003F2259"/>
    <w:rsid w:val="003F2EF3"/>
    <w:rsid w:val="003F38BA"/>
    <w:rsid w:val="004052D1"/>
    <w:rsid w:val="00410758"/>
    <w:rsid w:val="00413A4D"/>
    <w:rsid w:val="00435A00"/>
    <w:rsid w:val="00441CEE"/>
    <w:rsid w:val="004441FF"/>
    <w:rsid w:val="00447C39"/>
    <w:rsid w:val="004727CE"/>
    <w:rsid w:val="0048769E"/>
    <w:rsid w:val="00487BC8"/>
    <w:rsid w:val="00493603"/>
    <w:rsid w:val="00495C6E"/>
    <w:rsid w:val="00495E5E"/>
    <w:rsid w:val="00497311"/>
    <w:rsid w:val="004979D5"/>
    <w:rsid w:val="004A38FA"/>
    <w:rsid w:val="004B1BAF"/>
    <w:rsid w:val="004B681F"/>
    <w:rsid w:val="004B7356"/>
    <w:rsid w:val="004B78DA"/>
    <w:rsid w:val="004C0ED9"/>
    <w:rsid w:val="004C7C9B"/>
    <w:rsid w:val="004D4A1E"/>
    <w:rsid w:val="004D5738"/>
    <w:rsid w:val="004D7806"/>
    <w:rsid w:val="004F225D"/>
    <w:rsid w:val="00502DEA"/>
    <w:rsid w:val="0051288E"/>
    <w:rsid w:val="00523663"/>
    <w:rsid w:val="00531ED5"/>
    <w:rsid w:val="00535F87"/>
    <w:rsid w:val="00541E97"/>
    <w:rsid w:val="0054242A"/>
    <w:rsid w:val="00551267"/>
    <w:rsid w:val="00555919"/>
    <w:rsid w:val="005651CA"/>
    <w:rsid w:val="005663A9"/>
    <w:rsid w:val="00574261"/>
    <w:rsid w:val="0057498F"/>
    <w:rsid w:val="00577C64"/>
    <w:rsid w:val="00580BB9"/>
    <w:rsid w:val="00582BAA"/>
    <w:rsid w:val="005853B4"/>
    <w:rsid w:val="0058693D"/>
    <w:rsid w:val="00590224"/>
    <w:rsid w:val="00597F53"/>
    <w:rsid w:val="005A3AD5"/>
    <w:rsid w:val="005A4FEB"/>
    <w:rsid w:val="005C0749"/>
    <w:rsid w:val="005C5BF1"/>
    <w:rsid w:val="005D11DD"/>
    <w:rsid w:val="005D292A"/>
    <w:rsid w:val="005D57AE"/>
    <w:rsid w:val="005E24DE"/>
    <w:rsid w:val="005E4442"/>
    <w:rsid w:val="005F2080"/>
    <w:rsid w:val="005F49AA"/>
    <w:rsid w:val="005F5B6C"/>
    <w:rsid w:val="00604951"/>
    <w:rsid w:val="0060495D"/>
    <w:rsid w:val="006107D4"/>
    <w:rsid w:val="006149F2"/>
    <w:rsid w:val="006168E7"/>
    <w:rsid w:val="00621207"/>
    <w:rsid w:val="0062145A"/>
    <w:rsid w:val="00621CCA"/>
    <w:rsid w:val="006224D0"/>
    <w:rsid w:val="00624E5C"/>
    <w:rsid w:val="0062548C"/>
    <w:rsid w:val="00625DB9"/>
    <w:rsid w:val="006358BE"/>
    <w:rsid w:val="00641BBA"/>
    <w:rsid w:val="00645EE3"/>
    <w:rsid w:val="00647E37"/>
    <w:rsid w:val="0065089C"/>
    <w:rsid w:val="00650CBB"/>
    <w:rsid w:val="00653DE2"/>
    <w:rsid w:val="006545C8"/>
    <w:rsid w:val="00660607"/>
    <w:rsid w:val="00661072"/>
    <w:rsid w:val="00661119"/>
    <w:rsid w:val="00664D0E"/>
    <w:rsid w:val="0066528A"/>
    <w:rsid w:val="00665784"/>
    <w:rsid w:val="006663F7"/>
    <w:rsid w:val="00667ECD"/>
    <w:rsid w:val="006706C8"/>
    <w:rsid w:val="006709A2"/>
    <w:rsid w:val="00673409"/>
    <w:rsid w:val="00684F4C"/>
    <w:rsid w:val="00686CF8"/>
    <w:rsid w:val="00696F1D"/>
    <w:rsid w:val="006A1834"/>
    <w:rsid w:val="006A373D"/>
    <w:rsid w:val="006A418B"/>
    <w:rsid w:val="006B1EC3"/>
    <w:rsid w:val="006B2243"/>
    <w:rsid w:val="006B3B7A"/>
    <w:rsid w:val="006B56A8"/>
    <w:rsid w:val="006B74ED"/>
    <w:rsid w:val="006C05CA"/>
    <w:rsid w:val="006C0A5B"/>
    <w:rsid w:val="006C47FE"/>
    <w:rsid w:val="006C4CE5"/>
    <w:rsid w:val="006C58B3"/>
    <w:rsid w:val="006D31E0"/>
    <w:rsid w:val="006D4140"/>
    <w:rsid w:val="006D5803"/>
    <w:rsid w:val="006D74E1"/>
    <w:rsid w:val="006E04B8"/>
    <w:rsid w:val="006E2AD4"/>
    <w:rsid w:val="006E6F5C"/>
    <w:rsid w:val="006F2F41"/>
    <w:rsid w:val="006F602D"/>
    <w:rsid w:val="007038B0"/>
    <w:rsid w:val="00703CC1"/>
    <w:rsid w:val="007049BC"/>
    <w:rsid w:val="00705ADB"/>
    <w:rsid w:val="00705B23"/>
    <w:rsid w:val="007124B6"/>
    <w:rsid w:val="0071289B"/>
    <w:rsid w:val="0071784A"/>
    <w:rsid w:val="00732710"/>
    <w:rsid w:val="007331A7"/>
    <w:rsid w:val="00734FBD"/>
    <w:rsid w:val="00740D1A"/>
    <w:rsid w:val="00743814"/>
    <w:rsid w:val="00754445"/>
    <w:rsid w:val="00761531"/>
    <w:rsid w:val="00770E5D"/>
    <w:rsid w:val="0077125D"/>
    <w:rsid w:val="00775715"/>
    <w:rsid w:val="00775A76"/>
    <w:rsid w:val="0078782F"/>
    <w:rsid w:val="00795C31"/>
    <w:rsid w:val="00797C8F"/>
    <w:rsid w:val="007A0240"/>
    <w:rsid w:val="007A384B"/>
    <w:rsid w:val="007A5B30"/>
    <w:rsid w:val="007A635F"/>
    <w:rsid w:val="007C275E"/>
    <w:rsid w:val="007C76A3"/>
    <w:rsid w:val="007E5DCC"/>
    <w:rsid w:val="007F1054"/>
    <w:rsid w:val="007F5317"/>
    <w:rsid w:val="007F783B"/>
    <w:rsid w:val="008027A8"/>
    <w:rsid w:val="008059B6"/>
    <w:rsid w:val="00816A3F"/>
    <w:rsid w:val="00816B77"/>
    <w:rsid w:val="00823CDC"/>
    <w:rsid w:val="00832747"/>
    <w:rsid w:val="00835962"/>
    <w:rsid w:val="00835A2F"/>
    <w:rsid w:val="00840A75"/>
    <w:rsid w:val="00844D15"/>
    <w:rsid w:val="008460DB"/>
    <w:rsid w:val="00847657"/>
    <w:rsid w:val="008501E4"/>
    <w:rsid w:val="00852FA5"/>
    <w:rsid w:val="00853B0B"/>
    <w:rsid w:val="00857864"/>
    <w:rsid w:val="00857A9A"/>
    <w:rsid w:val="0086360D"/>
    <w:rsid w:val="00863638"/>
    <w:rsid w:val="00872BD4"/>
    <w:rsid w:val="00875D99"/>
    <w:rsid w:val="00877CEE"/>
    <w:rsid w:val="008860D8"/>
    <w:rsid w:val="00895FFD"/>
    <w:rsid w:val="008A2272"/>
    <w:rsid w:val="008A23E5"/>
    <w:rsid w:val="008A620E"/>
    <w:rsid w:val="008B14B9"/>
    <w:rsid w:val="008B15A7"/>
    <w:rsid w:val="008B3FE7"/>
    <w:rsid w:val="008B50C0"/>
    <w:rsid w:val="008B74B3"/>
    <w:rsid w:val="008C1DB2"/>
    <w:rsid w:val="008D1152"/>
    <w:rsid w:val="008E41F6"/>
    <w:rsid w:val="008E4F28"/>
    <w:rsid w:val="008F0099"/>
    <w:rsid w:val="008F3581"/>
    <w:rsid w:val="008F4F8D"/>
    <w:rsid w:val="00900879"/>
    <w:rsid w:val="0090161B"/>
    <w:rsid w:val="00906959"/>
    <w:rsid w:val="00906A4D"/>
    <w:rsid w:val="009105DA"/>
    <w:rsid w:val="00914985"/>
    <w:rsid w:val="00932E96"/>
    <w:rsid w:val="00941DAC"/>
    <w:rsid w:val="00942D71"/>
    <w:rsid w:val="00947E0A"/>
    <w:rsid w:val="00954662"/>
    <w:rsid w:val="00954699"/>
    <w:rsid w:val="009576B7"/>
    <w:rsid w:val="00960211"/>
    <w:rsid w:val="0096127F"/>
    <w:rsid w:val="009615D3"/>
    <w:rsid w:val="00963060"/>
    <w:rsid w:val="0097558A"/>
    <w:rsid w:val="009779EC"/>
    <w:rsid w:val="00983C77"/>
    <w:rsid w:val="00986632"/>
    <w:rsid w:val="009A5F0B"/>
    <w:rsid w:val="009B06D2"/>
    <w:rsid w:val="009B0EC2"/>
    <w:rsid w:val="009C2111"/>
    <w:rsid w:val="009C4ECF"/>
    <w:rsid w:val="009C5445"/>
    <w:rsid w:val="009C781C"/>
    <w:rsid w:val="009D2FB8"/>
    <w:rsid w:val="009E17C5"/>
    <w:rsid w:val="009E3638"/>
    <w:rsid w:val="009E5372"/>
    <w:rsid w:val="009F6D0C"/>
    <w:rsid w:val="00A02375"/>
    <w:rsid w:val="00A033A9"/>
    <w:rsid w:val="00A06E12"/>
    <w:rsid w:val="00A12C77"/>
    <w:rsid w:val="00A233A6"/>
    <w:rsid w:val="00A2425A"/>
    <w:rsid w:val="00A24E73"/>
    <w:rsid w:val="00A33E31"/>
    <w:rsid w:val="00A34495"/>
    <w:rsid w:val="00A40877"/>
    <w:rsid w:val="00A4164E"/>
    <w:rsid w:val="00A44AED"/>
    <w:rsid w:val="00A51295"/>
    <w:rsid w:val="00A52EC3"/>
    <w:rsid w:val="00A56BB3"/>
    <w:rsid w:val="00A735E7"/>
    <w:rsid w:val="00A74A27"/>
    <w:rsid w:val="00A8126B"/>
    <w:rsid w:val="00A864EF"/>
    <w:rsid w:val="00A86A76"/>
    <w:rsid w:val="00A87A09"/>
    <w:rsid w:val="00A90DC9"/>
    <w:rsid w:val="00A920DD"/>
    <w:rsid w:val="00A97C98"/>
    <w:rsid w:val="00AA4E79"/>
    <w:rsid w:val="00AA53B6"/>
    <w:rsid w:val="00AA61FD"/>
    <w:rsid w:val="00AB2856"/>
    <w:rsid w:val="00AB56B2"/>
    <w:rsid w:val="00AC16F2"/>
    <w:rsid w:val="00AE25ED"/>
    <w:rsid w:val="00AE4574"/>
    <w:rsid w:val="00AF6D4B"/>
    <w:rsid w:val="00AF7742"/>
    <w:rsid w:val="00B009CD"/>
    <w:rsid w:val="00B02904"/>
    <w:rsid w:val="00B15D73"/>
    <w:rsid w:val="00B174AC"/>
    <w:rsid w:val="00B23655"/>
    <w:rsid w:val="00B31226"/>
    <w:rsid w:val="00B366F0"/>
    <w:rsid w:val="00B36960"/>
    <w:rsid w:val="00B37A4A"/>
    <w:rsid w:val="00B37FB8"/>
    <w:rsid w:val="00B45B4C"/>
    <w:rsid w:val="00B45ECC"/>
    <w:rsid w:val="00B46942"/>
    <w:rsid w:val="00B50296"/>
    <w:rsid w:val="00B521B2"/>
    <w:rsid w:val="00B553A7"/>
    <w:rsid w:val="00B67166"/>
    <w:rsid w:val="00B70759"/>
    <w:rsid w:val="00B72EB9"/>
    <w:rsid w:val="00B800DF"/>
    <w:rsid w:val="00B8472E"/>
    <w:rsid w:val="00B848EE"/>
    <w:rsid w:val="00B9129E"/>
    <w:rsid w:val="00B93113"/>
    <w:rsid w:val="00B93AFC"/>
    <w:rsid w:val="00B9455D"/>
    <w:rsid w:val="00B97109"/>
    <w:rsid w:val="00BB6AE1"/>
    <w:rsid w:val="00BC5E58"/>
    <w:rsid w:val="00BD11E1"/>
    <w:rsid w:val="00BD498B"/>
    <w:rsid w:val="00BE11DE"/>
    <w:rsid w:val="00BE3E43"/>
    <w:rsid w:val="00C02C05"/>
    <w:rsid w:val="00C036B3"/>
    <w:rsid w:val="00C06FF3"/>
    <w:rsid w:val="00C07C4C"/>
    <w:rsid w:val="00C13DD7"/>
    <w:rsid w:val="00C14DDA"/>
    <w:rsid w:val="00C21DBD"/>
    <w:rsid w:val="00C25308"/>
    <w:rsid w:val="00C25BCC"/>
    <w:rsid w:val="00C316D9"/>
    <w:rsid w:val="00C36D0A"/>
    <w:rsid w:val="00C445FD"/>
    <w:rsid w:val="00C51E00"/>
    <w:rsid w:val="00C51F44"/>
    <w:rsid w:val="00C61195"/>
    <w:rsid w:val="00C656F6"/>
    <w:rsid w:val="00C72011"/>
    <w:rsid w:val="00C743C5"/>
    <w:rsid w:val="00C76359"/>
    <w:rsid w:val="00C76B7E"/>
    <w:rsid w:val="00C81F9C"/>
    <w:rsid w:val="00C83DD7"/>
    <w:rsid w:val="00C85E48"/>
    <w:rsid w:val="00C87B5E"/>
    <w:rsid w:val="00C91904"/>
    <w:rsid w:val="00CA2BE6"/>
    <w:rsid w:val="00CA432A"/>
    <w:rsid w:val="00CA4E41"/>
    <w:rsid w:val="00CA5D80"/>
    <w:rsid w:val="00CB0D8C"/>
    <w:rsid w:val="00CB11D5"/>
    <w:rsid w:val="00CB1FCC"/>
    <w:rsid w:val="00CB29CA"/>
    <w:rsid w:val="00CB36DF"/>
    <w:rsid w:val="00CB3927"/>
    <w:rsid w:val="00CB5738"/>
    <w:rsid w:val="00CB7756"/>
    <w:rsid w:val="00CC2349"/>
    <w:rsid w:val="00CC51FB"/>
    <w:rsid w:val="00CC575D"/>
    <w:rsid w:val="00CD2A87"/>
    <w:rsid w:val="00CD5CCA"/>
    <w:rsid w:val="00CD6625"/>
    <w:rsid w:val="00CE2D48"/>
    <w:rsid w:val="00CE5AA4"/>
    <w:rsid w:val="00CE75BF"/>
    <w:rsid w:val="00CF0F9D"/>
    <w:rsid w:val="00CF3A79"/>
    <w:rsid w:val="00D10325"/>
    <w:rsid w:val="00D15797"/>
    <w:rsid w:val="00D17058"/>
    <w:rsid w:val="00D22027"/>
    <w:rsid w:val="00D33B65"/>
    <w:rsid w:val="00D40220"/>
    <w:rsid w:val="00D411BB"/>
    <w:rsid w:val="00D41644"/>
    <w:rsid w:val="00D46CDF"/>
    <w:rsid w:val="00D506F0"/>
    <w:rsid w:val="00D50EAB"/>
    <w:rsid w:val="00D600B4"/>
    <w:rsid w:val="00D82BE2"/>
    <w:rsid w:val="00D84CE3"/>
    <w:rsid w:val="00D90A53"/>
    <w:rsid w:val="00D91902"/>
    <w:rsid w:val="00D9522E"/>
    <w:rsid w:val="00D97205"/>
    <w:rsid w:val="00DA377E"/>
    <w:rsid w:val="00DA60F8"/>
    <w:rsid w:val="00DA66B8"/>
    <w:rsid w:val="00DA6F4A"/>
    <w:rsid w:val="00DB1F26"/>
    <w:rsid w:val="00DB288E"/>
    <w:rsid w:val="00DB304E"/>
    <w:rsid w:val="00DC0AF9"/>
    <w:rsid w:val="00DC7997"/>
    <w:rsid w:val="00DD0895"/>
    <w:rsid w:val="00DD1C12"/>
    <w:rsid w:val="00DD47E7"/>
    <w:rsid w:val="00DD681F"/>
    <w:rsid w:val="00DE0B06"/>
    <w:rsid w:val="00DF1A98"/>
    <w:rsid w:val="00DF2A50"/>
    <w:rsid w:val="00DF66CA"/>
    <w:rsid w:val="00E00C7B"/>
    <w:rsid w:val="00E01504"/>
    <w:rsid w:val="00E01CFA"/>
    <w:rsid w:val="00E17212"/>
    <w:rsid w:val="00E225E3"/>
    <w:rsid w:val="00E22729"/>
    <w:rsid w:val="00E24BAA"/>
    <w:rsid w:val="00E334AF"/>
    <w:rsid w:val="00E4042A"/>
    <w:rsid w:val="00E45B41"/>
    <w:rsid w:val="00E46A9D"/>
    <w:rsid w:val="00E50440"/>
    <w:rsid w:val="00E569CA"/>
    <w:rsid w:val="00E577DD"/>
    <w:rsid w:val="00E6078B"/>
    <w:rsid w:val="00E61F9B"/>
    <w:rsid w:val="00E74F15"/>
    <w:rsid w:val="00E770A2"/>
    <w:rsid w:val="00E904E3"/>
    <w:rsid w:val="00E92316"/>
    <w:rsid w:val="00E95F89"/>
    <w:rsid w:val="00EA1DF9"/>
    <w:rsid w:val="00EA7DF7"/>
    <w:rsid w:val="00EB5ED8"/>
    <w:rsid w:val="00EC1237"/>
    <w:rsid w:val="00EC2A10"/>
    <w:rsid w:val="00EC62B8"/>
    <w:rsid w:val="00ED3E00"/>
    <w:rsid w:val="00EE02F5"/>
    <w:rsid w:val="00EE7BE6"/>
    <w:rsid w:val="00EF0681"/>
    <w:rsid w:val="00EF14C6"/>
    <w:rsid w:val="00F01D2A"/>
    <w:rsid w:val="00F051D4"/>
    <w:rsid w:val="00F05360"/>
    <w:rsid w:val="00F0709A"/>
    <w:rsid w:val="00F104DD"/>
    <w:rsid w:val="00F11786"/>
    <w:rsid w:val="00F13542"/>
    <w:rsid w:val="00F1388F"/>
    <w:rsid w:val="00F22F08"/>
    <w:rsid w:val="00F41129"/>
    <w:rsid w:val="00F52CFB"/>
    <w:rsid w:val="00F537DA"/>
    <w:rsid w:val="00F543EF"/>
    <w:rsid w:val="00F54C53"/>
    <w:rsid w:val="00F610F2"/>
    <w:rsid w:val="00F6330A"/>
    <w:rsid w:val="00F71CA7"/>
    <w:rsid w:val="00F74C99"/>
    <w:rsid w:val="00F83819"/>
    <w:rsid w:val="00F841FE"/>
    <w:rsid w:val="00F93324"/>
    <w:rsid w:val="00F9577F"/>
    <w:rsid w:val="00F963A2"/>
    <w:rsid w:val="00FA11BF"/>
    <w:rsid w:val="00FA2001"/>
    <w:rsid w:val="00FA4035"/>
    <w:rsid w:val="00FB48B6"/>
    <w:rsid w:val="00FB4AAB"/>
    <w:rsid w:val="00FB7A58"/>
    <w:rsid w:val="00FC1DC3"/>
    <w:rsid w:val="00FD059C"/>
    <w:rsid w:val="00FD20B7"/>
    <w:rsid w:val="00FE069C"/>
    <w:rsid w:val="00FE135C"/>
    <w:rsid w:val="00FE1505"/>
    <w:rsid w:val="00FE1660"/>
    <w:rsid w:val="00FE1D52"/>
    <w:rsid w:val="00FE1E29"/>
    <w:rsid w:val="00FE1F22"/>
    <w:rsid w:val="00FE4889"/>
    <w:rsid w:val="00FF2052"/>
    <w:rsid w:val="00FF2AC5"/>
    <w:rsid w:val="00FF3AA7"/>
    <w:rsid w:val="029313AF"/>
    <w:rsid w:val="02CC7C60"/>
    <w:rsid w:val="04B7313B"/>
    <w:rsid w:val="055C1AD8"/>
    <w:rsid w:val="08294862"/>
    <w:rsid w:val="09D47CCB"/>
    <w:rsid w:val="0BC935B5"/>
    <w:rsid w:val="0C3D683E"/>
    <w:rsid w:val="0CC33B37"/>
    <w:rsid w:val="1574180A"/>
    <w:rsid w:val="16A03683"/>
    <w:rsid w:val="17AB3A62"/>
    <w:rsid w:val="18BF4C88"/>
    <w:rsid w:val="1AA2062D"/>
    <w:rsid w:val="1CBF3D37"/>
    <w:rsid w:val="1F341C01"/>
    <w:rsid w:val="21845A3B"/>
    <w:rsid w:val="21F2110A"/>
    <w:rsid w:val="22D636B5"/>
    <w:rsid w:val="23170A59"/>
    <w:rsid w:val="23F65923"/>
    <w:rsid w:val="257029A5"/>
    <w:rsid w:val="25DF6684"/>
    <w:rsid w:val="273039D7"/>
    <w:rsid w:val="2A711A3E"/>
    <w:rsid w:val="2D4542B5"/>
    <w:rsid w:val="30584527"/>
    <w:rsid w:val="3625290F"/>
    <w:rsid w:val="39EA3AAC"/>
    <w:rsid w:val="3A73707B"/>
    <w:rsid w:val="3C8F0BAC"/>
    <w:rsid w:val="3FB41F5D"/>
    <w:rsid w:val="40BC561A"/>
    <w:rsid w:val="42FC2D82"/>
    <w:rsid w:val="461310CA"/>
    <w:rsid w:val="463F7FFF"/>
    <w:rsid w:val="46DA4927"/>
    <w:rsid w:val="4D68320C"/>
    <w:rsid w:val="50372713"/>
    <w:rsid w:val="54A46B1B"/>
    <w:rsid w:val="54AF5C52"/>
    <w:rsid w:val="54E3249D"/>
    <w:rsid w:val="56EC599F"/>
    <w:rsid w:val="5B6327B3"/>
    <w:rsid w:val="5B7C4BEC"/>
    <w:rsid w:val="5CE776CA"/>
    <w:rsid w:val="5E4E6BDA"/>
    <w:rsid w:val="5EB84053"/>
    <w:rsid w:val="5EBF0979"/>
    <w:rsid w:val="606205DD"/>
    <w:rsid w:val="61685C0C"/>
    <w:rsid w:val="64037F21"/>
    <w:rsid w:val="66FE5DF4"/>
    <w:rsid w:val="6855749D"/>
    <w:rsid w:val="68A5389A"/>
    <w:rsid w:val="695F4FEE"/>
    <w:rsid w:val="710805AA"/>
    <w:rsid w:val="73091039"/>
    <w:rsid w:val="73F5204B"/>
    <w:rsid w:val="78F960BA"/>
    <w:rsid w:val="7CEE2B0C"/>
    <w:rsid w:val="7ED57F77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批注框文本 字符"/>
    <w:basedOn w:val="19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E5E4-A326-42F0-B58E-0160ADC489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19</Pages>
  <Words>5642</Words>
  <Characters>5655</Characters>
  <Lines>18</Lines>
  <Paragraphs>5</Paragraphs>
  <TotalTime>14</TotalTime>
  <ScaleCrop>false</ScaleCrop>
  <LinksUpToDate>false</LinksUpToDate>
  <CharactersWithSpaces>6183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2025-04-28T00:38:00Z</dcterms:created>
  <dc:creator>admin</dc:creator>
  <cp:lastModifiedBy>FLZY</cp:lastModifiedBy>
  <cp:lastPrinted>2025-11-19T07:36:00Z</cp:lastPrinted>
  <dcterms:modified xsi:type="dcterms:W3CDTF">2025-12-03T02:09:52Z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2DD9C978CE4441A6AB546A4CFA557D03_13</vt:lpwstr>
  </property>
  <property fmtid="{D5CDD505-2E9C-101B-9397-08002B2CF9AE}" pid="4" name="KSOTemplateDocerSaveRecord">
    <vt:lpwstr>eyJoZGlkIjoiZWY3NDMyNDZmMzQ5MzQ2NDBhYzE1NGI4ZjczOGZhODgiLCJ1c2VySWQiOiI1MTIyNDU3MzQifQ==</vt:lpwstr>
  </property>
</Properties>
</file>